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F9" w:rsidRDefault="00BC64F9" w:rsidP="00BC64F9">
      <w:pPr>
        <w:pStyle w:val="Nagwek"/>
        <w:tabs>
          <w:tab w:val="left" w:pos="708"/>
        </w:tabs>
        <w:jc w:val="right"/>
        <w:rPr>
          <w:noProof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0" t="0" r="762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9630" cy="442595"/>
                          <a:chOff x="0" y="0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21" y="288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1" y="274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58" y="279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95" y="547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02" y="1042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47" y="365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38" y="351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10" y="360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06" y="735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28" y="893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5" y="495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0" y="475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823" y="490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94" y="917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31" y="802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2221" y="672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231" y="672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221" y="1051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221" y="1277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257" y="1277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257" y="816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291" y="816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291" y="691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240" y="682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245" y="682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40" y="1066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240" y="1291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276" y="1291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276" y="835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291" y="835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931" y="1363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672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31" y="1363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74" y="1411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32" y="1507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152" y="1378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11" y="1378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550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698" y="1411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830" y="29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0" y="1815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C58C39C" id="Grupa 3" o:spid="_x0000_s1026" style="position:absolute;margin-left:-13.3pt;margin-top:3.75pt;width:66.9pt;height:34.85pt;z-index:251659264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" o:allowincell="f">
                <v:shape id="Freeform 3" o:spid="_x0000_s1027" style="position:absolute;left:221;top:288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1;top:274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758;top:279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595;top:547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02;top:1042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547;top:365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538;top:351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1310;top:360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806;top:735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528;top:893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945;top:495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940;top:475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1823;top:490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1094;top:91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931;top:80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2221;top:672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2231;top:672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2221;top:1051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2221;top:1277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1257;top:1277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1257;top:816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1291;top:816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1291;top:691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2240;top:682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2245;top:682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2240;top:1066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2240;top:1291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1276;top:1291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1276;top:835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1291;top:835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931;top:1363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672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931;top:1363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974;top:1411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1032;top:1507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1152;top:1378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1411;top:1378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1550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1698;top:1411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9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2830;top:29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top:1815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pl-PL"/>
        </w:rPr>
        <w:drawing>
          <wp:inline distT="0" distB="0" distL="0" distR="0">
            <wp:extent cx="14478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F9" w:rsidRDefault="00BC64F9" w:rsidP="00BC64F9">
      <w:pPr>
        <w:pStyle w:val="Nagwek"/>
        <w:tabs>
          <w:tab w:val="left" w:pos="708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POWIATOWY URZĄD PRACY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rPr>
          <w:sz w:val="24"/>
        </w:rPr>
        <w:t>w  PRZEMYŚLU</w:t>
      </w:r>
      <w:r>
        <w:t xml:space="preserve">  ul. Katedralna 5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t>37 - 700 Przemyśl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b/>
          <w:sz w:val="22"/>
        </w:rPr>
      </w:pPr>
      <w:r>
        <w:rPr>
          <w:b/>
          <w:sz w:val="22"/>
        </w:rPr>
        <w:t>Centrum  Aktywizacji  Zawodowej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</w:rPr>
      </w:pPr>
      <w:r>
        <w:rPr>
          <w:sz w:val="18"/>
        </w:rPr>
        <w:t>Dział Poradnictwa i Rozwoju Zawodowego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>
        <w:rPr>
          <w:sz w:val="18"/>
          <w:lang w:val="en-US"/>
        </w:rPr>
        <w:t>tel</w:t>
      </w:r>
      <w:r>
        <w:rPr>
          <w:sz w:val="22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18"/>
          <w:lang w:val="en-US"/>
        </w:rPr>
        <w:t>(16)  676-09-19 , 675-00-44,  fax: (16) 676-09- 04, email: sekretariat@przemysl.praca.gov.pl</w:t>
      </w:r>
    </w:p>
    <w:p w:rsidR="00BC64F9" w:rsidRDefault="00BC64F9" w:rsidP="00BC64F9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0" t="19050" r="41910" b="38100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3B5B646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>Przemyśl,</w:t>
      </w:r>
      <w:r w:rsidR="00B47BA0">
        <w:rPr>
          <w:sz w:val="22"/>
          <w:szCs w:val="22"/>
        </w:rPr>
        <w:t xml:space="preserve"> dnia 19</w:t>
      </w:r>
      <w:r>
        <w:rPr>
          <w:sz w:val="22"/>
          <w:szCs w:val="22"/>
        </w:rPr>
        <w:t>.0</w:t>
      </w:r>
      <w:r w:rsidR="00A102E1">
        <w:rPr>
          <w:sz w:val="22"/>
          <w:szCs w:val="22"/>
          <w:lang w:val="pl-PL"/>
        </w:rPr>
        <w:t>9</w:t>
      </w:r>
      <w:r>
        <w:rPr>
          <w:sz w:val="22"/>
          <w:szCs w:val="22"/>
        </w:rPr>
        <w:t>.2025r.</w:t>
      </w:r>
    </w:p>
    <w:p w:rsidR="00BC64F9" w:rsidRDefault="00BC64F9" w:rsidP="00BC64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PZ.5362.2</w:t>
      </w:r>
      <w:r w:rsidR="00B47BA0">
        <w:rPr>
          <w:sz w:val="22"/>
          <w:szCs w:val="22"/>
        </w:rPr>
        <w:t>8</w:t>
      </w:r>
      <w:r>
        <w:rPr>
          <w:sz w:val="22"/>
          <w:szCs w:val="22"/>
        </w:rPr>
        <w:t>.2025.</w:t>
      </w:r>
      <w:r w:rsidR="00B47BA0">
        <w:rPr>
          <w:sz w:val="22"/>
          <w:szCs w:val="22"/>
        </w:rPr>
        <w:t>MŻ</w:t>
      </w:r>
    </w:p>
    <w:p w:rsidR="00BC64F9" w:rsidRPr="00B31627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ZAMAWIAJĄCY: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Przemyślu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BC64F9" w:rsidRDefault="00BC64F9" w:rsidP="00BC64F9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Powiatowy Urząd Pracy w Przemyślu</w:t>
      </w:r>
    </w:p>
    <w:p w:rsidR="00BC64F9" w:rsidRDefault="00BC64F9" w:rsidP="00BC64F9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na podstawie Zarządzenia Nr 4/2021 Dyrektora Powiatowego Urzędu Pracy w Przemyślu z dnia 28.01.2021r. w sprawie wdrożenia zasad udzielania zamówień w Powiatowym Urzędzie Pracy w Przemyślu niepodlegających przepisom ustawy Prawo zamówień publicznych o wartości niższej od kwoty 130 000 zł netto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>
        <w:rPr>
          <w:b/>
          <w:sz w:val="22"/>
          <w:szCs w:val="22"/>
        </w:rPr>
        <w:t xml:space="preserve">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złożenia oferty szkoleniowej</w:t>
      </w:r>
    </w:p>
    <w:p w:rsidR="00BC64F9" w:rsidRDefault="00BC64F9" w:rsidP="00BC64F9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dotyczącej organizacji szkolenia dla 1 osoby bezrobotnej o nazwie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C,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C, C+E </w:t>
      </w:r>
    </w:p>
    <w:p w:rsidR="00BC64F9" w:rsidRDefault="00BC64F9" w:rsidP="00BC64F9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Przedmiotem zamówienia jest zorganizowanie i przeprowadzenie usługi szkoleniowej o nazwie: </w:t>
      </w:r>
      <w:r>
        <w:rPr>
          <w:b/>
          <w:i/>
          <w:sz w:val="22"/>
          <w:szCs w:val="22"/>
        </w:rPr>
        <w:t xml:space="preserve">Kurs prawa jazdy kat. C, Kwalifikacja wstępna przyśpieszona w zakresie prawa jazdy kat. C, C+E  </w:t>
      </w:r>
      <w:r>
        <w:rPr>
          <w:sz w:val="22"/>
          <w:szCs w:val="22"/>
        </w:rPr>
        <w:t xml:space="preserve">dla 1 osoby bezrobotnej posiadającej prawo jazdy kat. B - </w:t>
      </w:r>
      <w:r>
        <w:rPr>
          <w:color w:val="000000"/>
          <w:sz w:val="22"/>
          <w:szCs w:val="22"/>
        </w:rPr>
        <w:t>szkolenie realizowane  z Funduszu Pracy.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 xml:space="preserve">80530000-8 i 80411200-0 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ZAMÓWIENIA:</w:t>
      </w:r>
    </w:p>
    <w:p w:rsidR="00BC64F9" w:rsidRDefault="00BC64F9" w:rsidP="00BC64F9">
      <w:pPr>
        <w:numPr>
          <w:ilvl w:val="0"/>
          <w:numId w:val="3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>Szkolenie ma przygotować uczestnika kursu</w:t>
      </w:r>
      <w:r>
        <w:rPr>
          <w:sz w:val="22"/>
          <w:szCs w:val="22"/>
        </w:rPr>
        <w:t xml:space="preserve"> do nabycia wiedzy i umiejętności potrzebnych do wykonywania pracy</w:t>
      </w:r>
      <w:r>
        <w:rPr>
          <w:rFonts w:eastAsia="Calibri"/>
          <w:sz w:val="22"/>
          <w:szCs w:val="22"/>
        </w:rPr>
        <w:t xml:space="preserve"> w zawodzie kierowcy samochodu ciężarowego i ma być organizowane zgodnie z </w:t>
      </w:r>
      <w:r>
        <w:rPr>
          <w:bCs/>
          <w:kern w:val="36"/>
          <w:sz w:val="22"/>
          <w:szCs w:val="22"/>
        </w:rPr>
        <w:t>Ustawą z dnia 6 września 2011r. o transporcie drogowym (tj. Dz.U. z 2024, poz. 1539)</w:t>
      </w:r>
      <w:r>
        <w:rPr>
          <w:b/>
          <w:i/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Ustawą z dnia 5 stycznia 2011r. o kierujących pojazdami (tj. Dz.U. z 2024, poz.1210)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Rozporządzeniem Ministra Infrastruktury z dnia 25 marca 2022r. w sprawie szkolenia i egzaminowania kierowców wykonujących przewóz drogowy (tj. Dz.U. z 2022, poz.739 z późn. zm.)</w:t>
      </w:r>
      <w:r>
        <w:rPr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>
        <w:rPr>
          <w:sz w:val="22"/>
          <w:szCs w:val="22"/>
        </w:rPr>
        <w:t>.</w:t>
      </w:r>
    </w:p>
    <w:p w:rsidR="00BC64F9" w:rsidRDefault="00BC64F9" w:rsidP="00BC64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Miejsce szkolenia: miasto Prz</w:t>
      </w:r>
      <w:r w:rsidR="005F6319">
        <w:rPr>
          <w:sz w:val="22"/>
          <w:szCs w:val="22"/>
        </w:rPr>
        <w:t>emyśl, Zamawiający dopuszcza możliwość realizacji szkolenia do 60 km od miasta Przemyśl.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190 godzin zegarowych. 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realizacji szkolenia: </w:t>
      </w:r>
      <w:r w:rsidR="00B348FE">
        <w:rPr>
          <w:sz w:val="22"/>
          <w:szCs w:val="22"/>
        </w:rPr>
        <w:t>październik-grudzień</w:t>
      </w:r>
      <w:r>
        <w:rPr>
          <w:sz w:val="22"/>
          <w:szCs w:val="22"/>
        </w:rPr>
        <w:t xml:space="preserve"> </w:t>
      </w:r>
      <w:r w:rsidR="00774967">
        <w:rPr>
          <w:sz w:val="22"/>
          <w:szCs w:val="22"/>
        </w:rPr>
        <w:t xml:space="preserve">(I połowa) </w:t>
      </w:r>
      <w:r>
        <w:rPr>
          <w:sz w:val="22"/>
          <w:szCs w:val="22"/>
        </w:rPr>
        <w:t>2025r.</w:t>
      </w:r>
    </w:p>
    <w:p w:rsidR="00BC64F9" w:rsidRDefault="00BC64F9" w:rsidP="00BC64F9">
      <w:pPr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Szkolenie może odbywać się 6 razy w tygodniu </w:t>
      </w:r>
      <w:r>
        <w:rPr>
          <w:sz w:val="22"/>
          <w:szCs w:val="22"/>
        </w:rPr>
        <w:t xml:space="preserve"> (z wyłączeniem niedziel i dni ustawowo wolnych od pracy). </w:t>
      </w:r>
    </w:p>
    <w:p w:rsidR="00BC64F9" w:rsidRDefault="00BC64F9" w:rsidP="00BC64F9">
      <w:pPr>
        <w:pStyle w:val="Tekstpodstawowywcity"/>
        <w:numPr>
          <w:ilvl w:val="0"/>
          <w:numId w:val="3"/>
        </w:numPr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Uczestnicy szkolenia mają mieć zapewnione:</w:t>
      </w:r>
    </w:p>
    <w:p w:rsidR="00BC64F9" w:rsidRDefault="00BC64F9" w:rsidP="00BC64F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 szkolenia zgodne z obowiązującymi przepisami bezpieczeństwa i higieny pracy,  w tym też  na podstawie Rozporządzenia Ministra Edukacji Narodowej i Sportu z dnia                  31 grudnia 2002r., w sprawie bezpieczeństwa i higieny w publicznych i niepublicznych szkołach i placówkach (Dz. U. z 2020r. poz. 1604) i innych obowiązujących przepisów. Pomieszczenia do odbywania szkolenia muszą: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przystosowane do liczby słuchaczy przewidzianych do przeszkolenia,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posiadać zaplecze socjalne i sanitarne (w tym dostęp do WC zaopatrzonego w środki higieny),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sale wykładowe z oświetleniem naturalnym i sztucznym, z odpowiednią akustyką, w salach musi znajdować się odpowiednia liczba stołów i krzeseł, wielkość pomieszczenia ma być dostosowana do ilości osób,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szkolenia w trakcie zajęć teoretycznych ma mieć zapewnione miejsce siedzące,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zajęć praktycznych w miejscu realizacji szkolenia musi znajdować się odpowiedni sprzęt i warunki do pracy. 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odpowiednie wyposażenie techniczne adekwatne do rodzaju szkolenia odpowiadającego indywidualnym potrzebom szkoleniowym uczestnika (m.in. samochód ciężarowy sprawny technicznie, dopuszczony do ruchu i przystosowany do prowadzenia szkolenia kierowców, komputer do szkolenia z dostępem do internatu, symulator tachografu cyfrowego).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kadrę dydaktyczną posiadającą kwalifikacje zawodowe oraz doświadczenie zawodowe gwarantujące należyte wykonanie zamówienia,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ciepłe napoje: kawa, herbata, wodę w każdym dniu szkolenia –</w:t>
      </w:r>
      <w:r>
        <w:rPr>
          <w:b/>
          <w:sz w:val="22"/>
          <w:szCs w:val="22"/>
        </w:rPr>
        <w:t xml:space="preserve"> koszty napojów należy uwzględnić w koszcie szkolenia - preliminarz kosztów szkolenia </w:t>
      </w:r>
      <w:r>
        <w:rPr>
          <w:b/>
          <w:i/>
          <w:sz w:val="22"/>
          <w:szCs w:val="22"/>
        </w:rPr>
        <w:t>Załącznik nr 1 do</w:t>
      </w:r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formularza oferty,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niezbędne materiały dydaktyczne: materiały do zajęć teoretycznych w postaci np. teczki lub segregatora, notatnika, długopisu, podręcznika lub skryptu zgodnego z zakresem tematycznym szkolenia w formie papierowej lub elektronicznej oraz zapewnić materiały do zajęć praktycznych zgodnych z zakresem szkolenia.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>
        <w:rPr>
          <w:b/>
          <w:i/>
          <w:sz w:val="22"/>
          <w:szCs w:val="22"/>
        </w:rPr>
        <w:t xml:space="preserve"> Załącznik nr 1 do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formularza oferty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Materiały szkoleniowe muszą być przygotowane i rozdane uczestnikom szkolenia w pierwszym dniu </w:t>
      </w:r>
    </w:p>
    <w:p w:rsidR="00BC64F9" w:rsidRDefault="00BC64F9" w:rsidP="00BC64F9">
      <w:pPr>
        <w:tabs>
          <w:tab w:val="left" w:pos="20"/>
        </w:tabs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zajęć. Uczestnicy potwierdzają odbiór materiałów własnoręcznym podpisem. Oryginał tego pokwitowania Zamawiający otrzyma od Wykonawcy po zakończeniu szkolenia razem z innymi dokumentami niezbędnymi do rozliczenia całej usługi,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Przeprowadzenie egzaminu wewnętrznego</w:t>
      </w:r>
      <w:r>
        <w:rPr>
          <w:sz w:val="22"/>
          <w:szCs w:val="22"/>
        </w:rPr>
        <w:t xml:space="preserve"> sprawdzającego wiedzę i umiejętności uczestnika szkolenia. Czas trwania egzaminu nie wlicza się do liczby godzin szkolenia. 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Absolwent po ukończeniu szkolenia i po zdanym egzaminie wewnętrznym ma otrzymać zgodnie z obowiązującymi przepisami prawa dokumenty potwierdzające ukończenie szkolenia– </w:t>
      </w:r>
      <w:r>
        <w:rPr>
          <w:b/>
          <w:sz w:val="22"/>
          <w:szCs w:val="22"/>
        </w:rPr>
        <w:t>wzór ww. dokumentów należy dołączyć do oferty szkoleniowej.</w:t>
      </w:r>
    </w:p>
    <w:p w:rsidR="00BC64F9" w:rsidRDefault="00BC64F9" w:rsidP="00BC64F9">
      <w:pPr>
        <w:tabs>
          <w:tab w:val="left" w:pos="20"/>
        </w:tabs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MIEJSCE I TERMIN REALIZACJI ZAMÓWIENIA:</w:t>
      </w:r>
    </w:p>
    <w:p w:rsidR="00BC64F9" w:rsidRDefault="00BC64F9" w:rsidP="00BC64F9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BC64F9" w:rsidRDefault="00BC64F9" w:rsidP="00BC64F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termin realizacji szkolenia</w:t>
      </w:r>
      <w:r>
        <w:rPr>
          <w:sz w:val="22"/>
          <w:szCs w:val="22"/>
        </w:rPr>
        <w:t xml:space="preserve">: </w:t>
      </w:r>
      <w:r w:rsidR="00B348FE">
        <w:rPr>
          <w:sz w:val="22"/>
          <w:szCs w:val="22"/>
        </w:rPr>
        <w:t>październik</w:t>
      </w:r>
      <w:r w:rsidR="00B348FE" w:rsidRPr="00A31A8A">
        <w:rPr>
          <w:sz w:val="22"/>
          <w:szCs w:val="22"/>
        </w:rPr>
        <w:t>-grudzień</w:t>
      </w:r>
      <w:r w:rsidR="00A31A8A" w:rsidRPr="00A31A8A">
        <w:rPr>
          <w:sz w:val="22"/>
          <w:szCs w:val="22"/>
        </w:rPr>
        <w:t xml:space="preserve"> (I </w:t>
      </w:r>
      <w:r w:rsidR="00A31A8A">
        <w:rPr>
          <w:sz w:val="22"/>
          <w:szCs w:val="22"/>
        </w:rPr>
        <w:t>połowa)</w:t>
      </w:r>
      <w:r>
        <w:rPr>
          <w:sz w:val="22"/>
          <w:szCs w:val="22"/>
        </w:rPr>
        <w:t xml:space="preserve"> 2025r. (termin rozpoczęcia szkolenia – do uzgodnienia).</w:t>
      </w:r>
    </w:p>
    <w:p w:rsidR="00BC64F9" w:rsidRPr="005F6319" w:rsidRDefault="00BC64F9" w:rsidP="005F631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Miejsce wykonywania zamówienia</w:t>
      </w:r>
      <w:r>
        <w:rPr>
          <w:sz w:val="22"/>
          <w:szCs w:val="22"/>
        </w:rPr>
        <w:t>: miasto Przemyśl</w:t>
      </w:r>
      <w:r w:rsidR="005F6319">
        <w:rPr>
          <w:sz w:val="22"/>
          <w:szCs w:val="22"/>
        </w:rPr>
        <w:t>. Zamawiający dopuszcza możliwość realizacji szkolenia do 60 km od miasta Przemyśl.</w:t>
      </w:r>
    </w:p>
    <w:p w:rsidR="00BC64F9" w:rsidRDefault="00BC64F9" w:rsidP="00BC64F9">
      <w:pPr>
        <w:jc w:val="both"/>
        <w:rPr>
          <w:sz w:val="22"/>
          <w:szCs w:val="22"/>
        </w:rPr>
      </w:pPr>
    </w:p>
    <w:p w:rsidR="00291547" w:rsidRDefault="0029154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567" w:hanging="28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OPIS SPOSOBU PRZYGOTOWANIA OFERTY:</w:t>
      </w:r>
    </w:p>
    <w:p w:rsidR="00BC64F9" w:rsidRDefault="00BC64F9" w:rsidP="00BC64F9">
      <w:pPr>
        <w:jc w:val="both"/>
        <w:rPr>
          <w:b/>
          <w:sz w:val="22"/>
          <w:szCs w:val="22"/>
        </w:rPr>
      </w:pPr>
    </w:p>
    <w:p w:rsidR="00BC64F9" w:rsidRDefault="00BC64F9" w:rsidP="00BC64F9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>
        <w:rPr>
          <w:rFonts w:eastAsia="Calibri"/>
          <w:sz w:val="22"/>
          <w:szCs w:val="22"/>
          <w:lang w:eastAsia="en-US"/>
        </w:rPr>
        <w:t>;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667/(ustawy uchylanej – zgodnie art. 459 ust.1 pkt 2) ustawy z dnia 20 marca 2025r. o rynku pracy i służbach zatrudnienia (Dz.U. z 2025r. poz. 620)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zawierający w szczególności: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nazwę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czas trwania i sposób organizacji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wymagania wstępne dla uczestników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wykaz literatury oraz niezbędnych środków i materiałów dydaktycznych;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przewidziane sprawdziany i egzaminy.</w:t>
      </w:r>
    </w:p>
    <w:p w:rsidR="00BC64F9" w:rsidRDefault="00BC64F9" w:rsidP="00BC64F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6" w:history="1">
        <w:r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>
        <w:rPr>
          <w:b/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>
        <w:rPr>
          <w:sz w:val="22"/>
          <w:szCs w:val="22"/>
        </w:rPr>
        <w:t xml:space="preserve"> Program może być uzupełniony o tematykę związaną z zakresem szkolenia i poszerzony o zagadnienia, które w ocenie Wykonawcy winny być zrealizowane celem odpowiedniego przygotowania uczestników szkolenia. Program szkolenia nie może być uzupełniany o tematykę nie związaną z zakresem szkolenia.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 xml:space="preserve">szkolenie realizowane ze środków publicznych </w:t>
      </w:r>
      <w:r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26 lub 29 ustawy z </w:t>
      </w:r>
      <w:r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>
        <w:rPr>
          <w:i/>
          <w:sz w:val="22"/>
          <w:szCs w:val="22"/>
        </w:rPr>
        <w:t xml:space="preserve"> /tj. Dz. U. 2024 poz. 361 z późn. zm./)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załącznik nr 1 do formularza oferty; 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  <w:u w:val="single"/>
        </w:rPr>
        <w:t>Wykaz wykładowców</w:t>
      </w:r>
      <w:r>
        <w:rPr>
          <w:sz w:val="22"/>
          <w:szCs w:val="22"/>
        </w:rPr>
        <w:t xml:space="preserve"> w formie tabelarycznej (imię i nazwisko, kwalifikacje i doświadczenie zawodowe) - </w:t>
      </w:r>
      <w:r>
        <w:rPr>
          <w:b/>
          <w:sz w:val="22"/>
          <w:szCs w:val="22"/>
        </w:rPr>
        <w:t>załącznik nr 2 do formularza oferty</w:t>
      </w:r>
      <w:r>
        <w:rPr>
          <w:sz w:val="22"/>
          <w:szCs w:val="22"/>
        </w:rPr>
        <w:t>;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Wzór/y (rodzaj) dokumentu/ów </w:t>
      </w:r>
      <w:r>
        <w:rPr>
          <w:sz w:val="22"/>
          <w:szCs w:val="22"/>
        </w:rPr>
        <w:t xml:space="preserve">potwierdzającego ukończenie szkolenia i uzyskanie kwalifikacji / zgodnie z § 23 ust. 4 Rozporządzenia Ministra Edukacji Narodowej z dnia 6 października 2023r., w sprawie kształcenia ustawicznego w formach pozaszkolnych (j.t. Dz. U. z 2023r. poz. 2175 z późn. zm.) wraz z suplementem do ww. zaświadczenia zawierającego termin realizacji szkolenia, tematykę zajęć oraz wymiar godzin edukacyjnych </w:t>
      </w:r>
      <w:r>
        <w:rPr>
          <w:sz w:val="22"/>
          <w:szCs w:val="22"/>
          <w:u w:val="single"/>
        </w:rPr>
        <w:t>lub innego dokumentu potwierdzającego ukończenie szkolenia</w:t>
      </w:r>
      <w:r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>
        <w:rPr>
          <w:sz w:val="22"/>
          <w:szCs w:val="22"/>
          <w:u w:val="single"/>
        </w:rPr>
        <w:t>zawierającego: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numer z rejestru,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imię i nazwisko oraz numer PESEL uczestnika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nazwę instytucji szkoleniowej przeprowadzającej szkolenie,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formę i nazwę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okres trwania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tematy i wymiar godzin zajęć edukacyjnych,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podpis osoby upoważnionej przez instytucję szkoleniową przeprowadzającą szkolenie/.</w:t>
      </w:r>
    </w:p>
    <w:p w:rsidR="00BC64F9" w:rsidRDefault="00BC64F9" w:rsidP="00BC64F9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Ocena spełnienia warunków udziału w postępowaniu dokonywana będzie w oparciu o dokumenty wymienione w pkt 1) do 5) złożone przez Wykonawcę w niniejszym postępowaniu według formuły – </w:t>
      </w:r>
      <w:r>
        <w:rPr>
          <w:b/>
          <w:sz w:val="22"/>
          <w:szCs w:val="22"/>
          <w:u w:val="single"/>
        </w:rPr>
        <w:t>spełnia/nie spełnia</w:t>
      </w:r>
      <w:r>
        <w:rPr>
          <w:b/>
          <w:sz w:val="22"/>
          <w:szCs w:val="22"/>
        </w:rPr>
        <w:t>.</w:t>
      </w:r>
    </w:p>
    <w:p w:rsidR="00BC64F9" w:rsidRDefault="00BC64F9" w:rsidP="00BC64F9">
      <w:pPr>
        <w:pStyle w:val="Akapitzlist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2. Wykonawca jest zobowiązany do dołączenia do oferty szkoleniowej: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wpisie do Rejestru Instytucji Szkoleniowej wydaną przez Wojewódzki Urząd Pracy właściwy ze względna siedzibę instytucji szkoleniowej (ustawy uchylanej – zgodnie art. 459 ust.2 pkt 1) ustawy z dnia 20 marca 2025r. o rynku pracy i służbach zatrudnienia (Dz.U. z 2025r. poz. 620). 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Ofertę należy sporządzić w języku polskim, w formie pisemnej, na maszynie, komputerze.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Wykonawca ponosi wszelkie koszty związane z przygotowaniem i złożeniem oferty.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                              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z udziałem wykonawcy w postępowaniu. </w:t>
      </w:r>
      <w:r>
        <w:rPr>
          <w:i/>
          <w:sz w:val="22"/>
          <w:szCs w:val="22"/>
        </w:rPr>
        <w:t>Zamawiający wymaga złożenia przez Wykonawcę wraz z ofertą oświadczenia o wypełnieniu obowiązków informacyjnych, przewidzianych w art. 13 lub art. 14 RODO. Zamawiający informuje, iż treść oświadczenia została ujęta przez Zamawiającego we wzorze Formularza Ofertowego – Oświadczenie Wykonawcy Instytucji Szkoleniowej – pkt 7.</w:t>
      </w:r>
    </w:p>
    <w:p w:rsidR="00BC64F9" w:rsidRDefault="00BC64F9" w:rsidP="00BC64F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64F9" w:rsidRDefault="00BC64F9" w:rsidP="00BC64F9">
      <w:pPr>
        <w:shd w:val="clear" w:color="auto" w:fill="FFFFFF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BC64F9" w:rsidRDefault="00BC64F9" w:rsidP="00BC64F9">
      <w:pPr>
        <w:jc w:val="both"/>
        <w:rPr>
          <w:b/>
          <w:u w:val="single"/>
        </w:rPr>
      </w:pPr>
    </w:p>
    <w:p w:rsidR="00BC64F9" w:rsidRDefault="00BC64F9" w:rsidP="00BC64F9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 dalej RODO informuję, że:</w:t>
      </w:r>
    </w:p>
    <w:p w:rsidR="00B31627" w:rsidRDefault="00B3162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Administratorem danych osobowych jest: </w:t>
      </w:r>
    </w:p>
    <w:p w:rsidR="00BC64F9" w:rsidRDefault="00BC64F9" w:rsidP="00BC64F9">
      <w:pPr>
        <w:ind w:left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Przemyślu, ul. Katedralna 5, 37-700 Przemyśl</w:t>
      </w:r>
    </w:p>
    <w:p w:rsidR="00BC64F9" w:rsidRDefault="00BC64F9" w:rsidP="00BC64F9">
      <w:p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są przetwarzane dla celów wynikających </w:t>
      </w:r>
      <w:r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Odbiorcami danych mogą być: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podmioty przetwarzające dane na podstawie art. 28 RODO,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osoby, których dane dotyczą,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podmioty uprawnione do ich uzyskania na podstawie przepisów prawa. 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Osobie, której dane dotyczą, przysługują następujące prawa: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swoich danych na podstawie art. 15 RODO, 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sprostowania danych na podstawie art. 16 RODO,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na podstawie art. 18 RODO,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– Prezesa  Urzędu  Ochrony  Danych  Osobowych – na podstawie art. 77 RODO,</w:t>
      </w:r>
    </w:p>
    <w:p w:rsidR="00BC64F9" w:rsidRDefault="00BC64F9" w:rsidP="00BC64F9">
      <w:p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BC64F9" w:rsidRDefault="00BC64F9" w:rsidP="00BC64F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będzie podejmował zautomatyzowanych decyzji i nie będzie stosował profilowania wobec osoby, której dane dotyczą.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inspektora ochrony danych – </w:t>
      </w:r>
      <w:hyperlink r:id="rId7" w:history="1">
        <w:r>
          <w:rPr>
            <w:rStyle w:val="Hipercze"/>
            <w:b w:val="0"/>
            <w:bCs w:val="0"/>
            <w:color w:val="auto"/>
            <w:sz w:val="22"/>
            <w:szCs w:val="22"/>
            <w:u w:val="single"/>
          </w:rPr>
          <w:t>iod@przemysl.praca.gov.pl</w:t>
        </w:r>
      </w:hyperlink>
      <w:r>
        <w:rPr>
          <w:sz w:val="22"/>
          <w:szCs w:val="22"/>
        </w:rPr>
        <w:t xml:space="preserve"> 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Oferty szkoleniowe</w:t>
      </w:r>
      <w:r>
        <w:rPr>
          <w:rFonts w:eastAsia="Calibri"/>
          <w:sz w:val="22"/>
          <w:szCs w:val="22"/>
          <w:lang w:eastAsia="en-US"/>
        </w:rPr>
        <w:t xml:space="preserve"> należy składać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 w:rsidR="0000644A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dnia 29</w:t>
      </w:r>
      <w:bookmarkStart w:id="0" w:name="_GoBack"/>
      <w:bookmarkEnd w:id="0"/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.09.2025r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BC64F9" w:rsidRDefault="00BC64F9" w:rsidP="00BC64F9">
      <w:pPr>
        <w:jc w:val="both"/>
        <w:rPr>
          <w:rFonts w:eastAsia="Calibri"/>
          <w:sz w:val="22"/>
          <w:szCs w:val="22"/>
          <w:lang w:eastAsia="en-US"/>
        </w:rPr>
      </w:pPr>
    </w:p>
    <w:p w:rsidR="00BC64F9" w:rsidRDefault="00BC64F9" w:rsidP="00BC64F9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BC64F9" w:rsidTr="00BC64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>
              <w:rPr>
                <w:rFonts w:eastAsia="Calibri"/>
                <w:sz w:val="20"/>
                <w:szCs w:val="22"/>
                <w:lang w:eastAsia="en-US"/>
              </w:rPr>
              <w:t>(</w:t>
            </w:r>
            <w:r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Nie otwierać do dnia rozstrzygnięcia.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BC64F9" w:rsidRDefault="00BC64F9" w:rsidP="00BC64F9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BC64F9" w:rsidRPr="00B31627" w:rsidRDefault="00BC64F9" w:rsidP="00491D5B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B31627">
        <w:rPr>
          <w:sz w:val="22"/>
          <w:szCs w:val="22"/>
        </w:rPr>
        <w:t xml:space="preserve">Zamawiający wyznacza do kontaktowania się z Wykonawcami w zakresie przedmiotu zamówienia </w:t>
      </w:r>
      <w:r w:rsidR="00B47BA0">
        <w:rPr>
          <w:sz w:val="22"/>
          <w:szCs w:val="22"/>
        </w:rPr>
        <w:t>Małgorzatę Żuk</w:t>
      </w:r>
      <w:r w:rsidRPr="00B31627">
        <w:rPr>
          <w:sz w:val="22"/>
          <w:szCs w:val="22"/>
        </w:rPr>
        <w:t xml:space="preserve"> – Specjalista ds. </w:t>
      </w:r>
      <w:r w:rsidR="001F0985">
        <w:rPr>
          <w:sz w:val="22"/>
          <w:szCs w:val="22"/>
        </w:rPr>
        <w:t>rozwoju zawodowego</w:t>
      </w:r>
      <w:r w:rsidR="00B31627">
        <w:rPr>
          <w:sz w:val="22"/>
          <w:szCs w:val="22"/>
        </w:rPr>
        <w:t xml:space="preserve">   </w:t>
      </w:r>
      <w:r w:rsidRPr="00B31627">
        <w:rPr>
          <w:sz w:val="22"/>
          <w:szCs w:val="22"/>
        </w:rPr>
        <w:t>t</w:t>
      </w:r>
      <w:r w:rsidRPr="00B31627">
        <w:rPr>
          <w:sz w:val="22"/>
          <w:szCs w:val="22"/>
          <w:lang w:val="en-US"/>
        </w:rPr>
        <w:t>el. 16 676-09-19, e</w:t>
      </w:r>
      <w:r w:rsidRPr="00B31627">
        <w:rPr>
          <w:b/>
          <w:sz w:val="22"/>
          <w:szCs w:val="22"/>
          <w:lang w:val="en-US"/>
        </w:rPr>
        <w:t>-</w:t>
      </w:r>
      <w:r w:rsidRPr="00B31627">
        <w:rPr>
          <w:sz w:val="22"/>
          <w:szCs w:val="22"/>
          <w:lang w:val="en-US"/>
        </w:rPr>
        <w:t>mail</w:t>
      </w:r>
      <w:r w:rsidRPr="00B31627">
        <w:rPr>
          <w:b/>
          <w:sz w:val="22"/>
          <w:szCs w:val="22"/>
          <w:lang w:val="en-US"/>
        </w:rPr>
        <w:t xml:space="preserve">: </w:t>
      </w:r>
      <w:hyperlink r:id="rId8" w:history="1">
        <w:r w:rsidRPr="00B31627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BC64F9" w:rsidRDefault="00BC64F9" w:rsidP="00BC64F9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niezwłocznie zwrócona Wykonawcy bez otwierania.</w:t>
      </w:r>
    </w:p>
    <w:p w:rsidR="00BC64F9" w:rsidRDefault="00380206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BC64F9">
        <w:rPr>
          <w:b/>
          <w:u w:val="single"/>
        </w:rPr>
        <w:t>KRYTERIA WYBORU NAJKORZYSTNIEJSZEJ OFERTY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BC64F9" w:rsidRDefault="00BC64F9" w:rsidP="00BC64F9">
      <w:pPr>
        <w:pStyle w:val="Akapitzlist"/>
        <w:numPr>
          <w:ilvl w:val="0"/>
          <w:numId w:val="15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o których mowa w art. 4 ust. 1 pkt 7 lit. e (ustawy uchylanej – zgodnie art. 459 ust.1 pkt 2) </w:t>
      </w:r>
    </w:p>
    <w:p w:rsidR="00BC64F9" w:rsidRDefault="00BC64F9" w:rsidP="00BC64F9">
      <w:pPr>
        <w:pStyle w:val="Akapitzlis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ustawy z dnia 20 marca 2025r. o rynku pracy i służbach zatrudnienia (Dz.U. z 2025r. poz. 620) </w:t>
      </w:r>
      <w:r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jakość oferowanego programu szkolenia, może otrzymać </w:t>
      </w:r>
      <w:r>
        <w:rPr>
          <w:b/>
          <w:sz w:val="22"/>
          <w:szCs w:val="22"/>
          <w:u w:val="single"/>
        </w:rPr>
        <w:t>maksymalnie 10 punktów.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Ocenie będzie podlegał przedstawiony program szkolenia. Sposób przyznawania punktów: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z wykorzystaniem standardów kwalifikacji zawodowych i modułowych programów szkoleń zawodowych lub program z wykorzystaniem standardów kwalifikacji zawodowych lub gdy program szkolenia jest z wykorzystaniem zawodu opisanego w klasyfikacji zawodów i specjalności - dostępnych w bazach danych – 10 pkt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bez wykorzystania standardów kwalifikacji zawodowych i modułowych programów szkoleń zawodowych lub program bez wykorzystania standardów kwalifikacji zawodowych lub gdy program szkolenia nie jest z wykorzystaniem zawodu opisanego w klasyfikacji zawodów i specjalności - dostępnych w bazach danych – 7 pkt</w:t>
      </w:r>
    </w:p>
    <w:p w:rsidR="00BC64F9" w:rsidRDefault="00BC64F9" w:rsidP="00BC64F9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</w:t>
      </w:r>
      <w:r>
        <w:rPr>
          <w:bCs/>
          <w:sz w:val="22"/>
          <w:szCs w:val="22"/>
          <w:u w:val="single"/>
        </w:rPr>
        <w:t>Certyfikatu jakości usług</w:t>
      </w:r>
      <w:r>
        <w:rPr>
          <w:sz w:val="22"/>
          <w:szCs w:val="22"/>
          <w:u w:val="single"/>
        </w:rPr>
        <w:t xml:space="preserve"> (CJ) może otrzymać </w:t>
      </w:r>
      <w:r>
        <w:rPr>
          <w:b/>
          <w:sz w:val="22"/>
          <w:szCs w:val="22"/>
          <w:u w:val="single"/>
        </w:rPr>
        <w:t>maksymalnie  10 punktów.</w:t>
      </w:r>
    </w:p>
    <w:p w:rsidR="00BC64F9" w:rsidRDefault="00BC64F9" w:rsidP="00BC64F9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Posiadanie przez Wykonawcę </w:t>
      </w:r>
      <w:r>
        <w:rPr>
          <w:bCs/>
          <w:sz w:val="22"/>
          <w:szCs w:val="22"/>
        </w:rPr>
        <w:t>certyfikatu jakości usług (CJ)</w:t>
      </w:r>
      <w:r>
        <w:rPr>
          <w:sz w:val="22"/>
          <w:szCs w:val="22"/>
        </w:rPr>
        <w:t>. W przypadku, jeżeli dany Wykonawca: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jakości w pełnym zakresie – 10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w niepełnym zakresie – 5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posiada certyfikatu jakości – 0 pkt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15 punktów.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291547" w:rsidRDefault="00291547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poziom wykształcenia: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wyższe – 3 pkt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średnie/policealne –2 pkt,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zasadnicze zawodowe – 1 pkt,</w:t>
      </w: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zawodowe/staż pracy zgodne z kierunkiem/zakresem szkolenia: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2 lat – 2 pkt,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2 lat - 4 pkt,</w:t>
      </w:r>
    </w:p>
    <w:p w:rsidR="00BC64F9" w:rsidRDefault="00BC64F9" w:rsidP="00BC64F9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doświadczenie w prowadzeniu szkoleń zgodnym z kierunkiem/zakresem szkolenia: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5 szkoleń – 2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od 6 do 10 szkoleń – 3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10 szkoleń – 4 pkt,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tak – 3 pkt,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– 0 pkt 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pedagogiczne: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 – 1 pkt, 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nie – 0 pkt</w:t>
      </w:r>
    </w:p>
    <w:p w:rsidR="00291547" w:rsidRDefault="00291547" w:rsidP="00291547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Ilość punktów uzyskanych przez kadrę w badanej ofercie        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Kryterium 4 (KK)  =</w:t>
            </w: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-----------------------------------------------------------------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Liczba wykładowców wskazanych w badanej ofercie</w:t>
            </w:r>
          </w:p>
        </w:tc>
      </w:tr>
    </w:tbl>
    <w:p w:rsidR="00BC64F9" w:rsidRDefault="00BC64F9" w:rsidP="00BC64F9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>
        <w:rPr>
          <w:b/>
          <w:sz w:val="22"/>
          <w:szCs w:val="22"/>
          <w:u w:val="single"/>
        </w:rPr>
        <w:t>maksymalnie 10 punktów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zaświadczenia na podstawie Rozporządzenia Ministra Edukacji Narodowej z dnia 19 marca 2019r. w sprawie kształcenia ustawicznego w formach pozaszkolnych – 4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Cena (C), może otrzymać </w:t>
      </w:r>
      <w:r>
        <w:rPr>
          <w:b/>
          <w:sz w:val="22"/>
          <w:szCs w:val="22"/>
          <w:u w:val="single"/>
        </w:rPr>
        <w:t>maksymalnie 55 punktów</w:t>
      </w:r>
    </w:p>
    <w:p w:rsidR="00BC64F9" w:rsidRDefault="00BC64F9" w:rsidP="00BC64F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 min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64F9" w:rsidTr="00BC64F9"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Pi (C)  =</w:t>
            </w: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 </w:t>
            </w:r>
          </w:p>
        </w:tc>
        <w:tc>
          <w:tcPr>
            <w:tcW w:w="3467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x   55  (znaczenie  kryterium)</w:t>
            </w:r>
          </w:p>
        </w:tc>
      </w:tr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noProof/>
                <w:lang w:eastAsia="en-US"/>
              </w:rPr>
              <w:t>C o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91547" w:rsidRDefault="00BC64F9" w:rsidP="00BC64F9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>
        <w:rPr>
          <w:noProof/>
        </w:rPr>
        <w:t>gdzie:</w:t>
      </w:r>
    </w:p>
    <w:tbl>
      <w:tblPr>
        <w:tblW w:w="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7513"/>
      </w:tblGrid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ilość punktów jakie otrzyma oferta badana  za kryterium "Cena"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najniższa cena brutto spośród wszystkich ważnych i nieodrzuconych ofert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lang w:eastAsia="en-US"/>
              </w:rPr>
              <w:t>oznacza cenę brutto zaproponowaną w ofercie badanej</w:t>
            </w:r>
          </w:p>
        </w:tc>
      </w:tr>
    </w:tbl>
    <w:p w:rsidR="00380206" w:rsidRDefault="00380206" w:rsidP="00380206">
      <w:pPr>
        <w:spacing w:line="276" w:lineRule="auto"/>
        <w:ind w:left="284"/>
        <w:jc w:val="both"/>
        <w:rPr>
          <w:b/>
        </w:rPr>
      </w:pPr>
    </w:p>
    <w:p w:rsidR="00BC64F9" w:rsidRPr="00380206" w:rsidRDefault="00380206" w:rsidP="00380206">
      <w:pPr>
        <w:spacing w:line="276" w:lineRule="auto"/>
        <w:ind w:left="284"/>
        <w:jc w:val="both"/>
        <w:rPr>
          <w:b/>
          <w:u w:val="single"/>
        </w:rPr>
      </w:pPr>
      <w:r>
        <w:rPr>
          <w:b/>
        </w:rPr>
        <w:lastRenderedPageBreak/>
        <w:t>VIII.</w:t>
      </w:r>
      <w:r w:rsidR="00BC64F9" w:rsidRPr="00380206">
        <w:rPr>
          <w:b/>
        </w:rPr>
        <w:t xml:space="preserve"> </w:t>
      </w:r>
      <w:r w:rsidR="00BC64F9" w:rsidRPr="00380206">
        <w:rPr>
          <w:b/>
          <w:u w:val="single"/>
        </w:rPr>
        <w:t>UDZIELENIE ZAMÓWIENIA:</w:t>
      </w:r>
    </w:p>
    <w:p w:rsidR="00BC64F9" w:rsidRDefault="00BC64F9" w:rsidP="00BC64F9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 więcej ofert przedstawia taki sam bilans ceny i innych kryteriów oceny ofert, Zamawiający z pośród tych ofert wybierze ofertę z najniższą ceną. </w:t>
      </w:r>
    </w:p>
    <w:p w:rsidR="00BC64F9" w:rsidRDefault="00B67875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hyperlink r:id="rId9" w:history="1">
        <w:r w:rsidR="00BC64F9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BC64F9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BC64F9">
        <w:rPr>
          <w:sz w:val="22"/>
          <w:szCs w:val="22"/>
        </w:rPr>
        <w:t>zostanie umieszczona na stronie internetowej Zamawiającego.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Umowa zostanie zawarta z Wykonawcą, który otrzymał największą liczbę punktów za złożoną ofertę.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 gdy podpisanie umowy z takim Wykonawcą stało się niemożliwe z innych nieprzewidzianych przyczyn.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odrzuci ofertę, unieważni postepowanie zgodnie z §12 i §13 </w:t>
      </w:r>
      <w:r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dziennik zajęć edukacyjnych zawierający tematy i wymiar godzin zajęć edukacyjnych oraz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listę obecności zawierającą: imię, nazwisko i podpis uczestnika szkolenia;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przekazania Zamawiającemu szczegółowego harmonogramu szkolenia najpóźniej do 2 dni roboczych przed jego rozpoczęciem.</w:t>
      </w:r>
    </w:p>
    <w:p w:rsidR="00BC64F9" w:rsidRDefault="00BC64F9" w:rsidP="00BC64F9">
      <w:pPr>
        <w:numPr>
          <w:ilvl w:val="1"/>
          <w:numId w:val="2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C64F9" w:rsidRDefault="00BC64F9" w:rsidP="00BC64F9">
      <w:pPr>
        <w:ind w:left="426"/>
        <w:jc w:val="both"/>
        <w:rPr>
          <w:i/>
          <w:sz w:val="22"/>
          <w:szCs w:val="22"/>
        </w:rPr>
      </w:pPr>
    </w:p>
    <w:p w:rsidR="00BC64F9" w:rsidRDefault="00BC64F9" w:rsidP="00BC64F9">
      <w:pPr>
        <w:ind w:left="426"/>
        <w:jc w:val="both"/>
        <w:rPr>
          <w:sz w:val="22"/>
          <w:szCs w:val="22"/>
        </w:rPr>
      </w:pPr>
    </w:p>
    <w:p w:rsidR="00BC64F9" w:rsidRDefault="00BC64F9" w:rsidP="00BC64F9">
      <w:pPr>
        <w:ind w:left="1440"/>
        <w:jc w:val="both"/>
        <w:rPr>
          <w:sz w:val="20"/>
          <w:szCs w:val="22"/>
        </w:rPr>
      </w:pPr>
    </w:p>
    <w:p w:rsidR="00BC64F9" w:rsidRDefault="00BC64F9" w:rsidP="00BC64F9"/>
    <w:p w:rsidR="00BE2C00" w:rsidRDefault="00BE2C00"/>
    <w:sectPr w:rsidR="00BE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7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7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6"/>
  </w:num>
  <w:num w:numId="2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8"/>
    <w:rsid w:val="0000644A"/>
    <w:rsid w:val="001F0985"/>
    <w:rsid w:val="002462B5"/>
    <w:rsid w:val="00291547"/>
    <w:rsid w:val="003342B8"/>
    <w:rsid w:val="00380206"/>
    <w:rsid w:val="005F6319"/>
    <w:rsid w:val="00774967"/>
    <w:rsid w:val="00A102E1"/>
    <w:rsid w:val="00A31A8A"/>
    <w:rsid w:val="00B31627"/>
    <w:rsid w:val="00B348FE"/>
    <w:rsid w:val="00B47BA0"/>
    <w:rsid w:val="00B67875"/>
    <w:rsid w:val="00BC64F9"/>
    <w:rsid w:val="00BE2C00"/>
    <w:rsid w:val="00D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1EF0"/>
  <w15:chartTrackingRefBased/>
  <w15:docId w15:val="{C3F8F2C3-7209-43F3-A2CC-1FB32F9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C64F9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C64F9"/>
    <w:pPr>
      <w:spacing w:before="120" w:after="120" w:line="300" w:lineRule="atLeast"/>
    </w:pPr>
  </w:style>
  <w:style w:type="paragraph" w:styleId="Nagwek">
    <w:name w:val="header"/>
    <w:basedOn w:val="Normalny"/>
    <w:link w:val="NagwekZnak"/>
    <w:uiPriority w:val="99"/>
    <w:semiHidden/>
    <w:unhideWhenUsed/>
    <w:rsid w:val="00BC64F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64F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4F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4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64F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BC64F9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character" w:customStyle="1" w:styleId="apple-converted-space">
    <w:name w:val="apple-converted-space"/>
    <w:rsid w:val="00BC64F9"/>
  </w:style>
  <w:style w:type="paragraph" w:styleId="Tekstdymka">
    <w:name w:val="Balloon Text"/>
    <w:basedOn w:val="Normalny"/>
    <w:link w:val="TekstdymkaZnak"/>
    <w:uiPriority w:val="99"/>
    <w:semiHidden/>
    <w:unhideWhenUsed/>
    <w:rsid w:val="00BC6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rzemysl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rzemysl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alifikacje.praca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pprzeworsk.pl/formy_aktywizacji/aktualnosci_komunikaty_ogloszenia/idn:10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3553</Words>
  <Characters>21322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</dc:creator>
  <cp:keywords/>
  <dc:description/>
  <cp:lastModifiedBy>Małgorzata Żuk</cp:lastModifiedBy>
  <cp:revision>8</cp:revision>
  <cp:lastPrinted>2025-09-19T09:33:00Z</cp:lastPrinted>
  <dcterms:created xsi:type="dcterms:W3CDTF">2025-08-26T07:12:00Z</dcterms:created>
  <dcterms:modified xsi:type="dcterms:W3CDTF">2025-09-19T10:16:00Z</dcterms:modified>
</cp:coreProperties>
</file>