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3F2" w:rsidRPr="00586A80" w:rsidRDefault="00CE13F2" w:rsidP="004A1A11">
      <w:pPr>
        <w:jc w:val="right"/>
        <w:rPr>
          <w:rFonts w:ascii="Bookman Old Style" w:hAnsi="Bookman Old Style"/>
          <w:sz w:val="24"/>
          <w:szCs w:val="24"/>
        </w:rPr>
      </w:pPr>
      <w:r w:rsidRPr="001D64E7">
        <w:rPr>
          <w:rFonts w:ascii="Bookman Old Style" w:hAnsi="Bookman Old Style"/>
          <w:sz w:val="24"/>
          <w:szCs w:val="24"/>
        </w:rPr>
        <w:t xml:space="preserve">Przemyśl, dnia </w:t>
      </w:r>
      <w:r w:rsidR="003276F8">
        <w:rPr>
          <w:rFonts w:ascii="Bookman Old Style" w:hAnsi="Bookman Old Style"/>
          <w:sz w:val="24"/>
          <w:szCs w:val="24"/>
        </w:rPr>
        <w:t>26</w:t>
      </w:r>
      <w:r w:rsidR="00242804" w:rsidRPr="00A36A5E">
        <w:rPr>
          <w:rFonts w:ascii="Bookman Old Style" w:hAnsi="Bookman Old Style"/>
          <w:sz w:val="24"/>
          <w:szCs w:val="24"/>
        </w:rPr>
        <w:t>.</w:t>
      </w:r>
      <w:r w:rsidR="00D339A4">
        <w:rPr>
          <w:rFonts w:ascii="Bookman Old Style" w:hAnsi="Bookman Old Style"/>
          <w:sz w:val="24"/>
          <w:szCs w:val="24"/>
        </w:rPr>
        <w:t>0</w:t>
      </w:r>
      <w:r w:rsidR="003276F8">
        <w:rPr>
          <w:rFonts w:ascii="Bookman Old Style" w:hAnsi="Bookman Old Style"/>
          <w:sz w:val="24"/>
          <w:szCs w:val="24"/>
        </w:rPr>
        <w:t>4</w:t>
      </w:r>
      <w:r w:rsidRPr="00A36A5E">
        <w:rPr>
          <w:rFonts w:ascii="Bookman Old Style" w:hAnsi="Bookman Old Style"/>
          <w:sz w:val="24"/>
          <w:szCs w:val="24"/>
        </w:rPr>
        <w:t>.20</w:t>
      </w:r>
      <w:r w:rsidR="00586A80" w:rsidRPr="00A36A5E">
        <w:rPr>
          <w:rFonts w:ascii="Bookman Old Style" w:hAnsi="Bookman Old Style"/>
          <w:sz w:val="24"/>
          <w:szCs w:val="24"/>
        </w:rPr>
        <w:t>2</w:t>
      </w:r>
      <w:r w:rsidR="003276F8">
        <w:rPr>
          <w:rFonts w:ascii="Bookman Old Style" w:hAnsi="Bookman Old Style"/>
          <w:sz w:val="24"/>
          <w:szCs w:val="24"/>
        </w:rPr>
        <w:t>3</w:t>
      </w:r>
      <w:r w:rsidRPr="00A36A5E">
        <w:rPr>
          <w:rFonts w:ascii="Bookman Old Style" w:hAnsi="Bookman Old Style"/>
          <w:sz w:val="24"/>
          <w:szCs w:val="24"/>
        </w:rPr>
        <w:t>r.</w:t>
      </w:r>
    </w:p>
    <w:p w:rsidR="00A31093" w:rsidRDefault="00A31093" w:rsidP="001A3408">
      <w:pPr>
        <w:jc w:val="center"/>
        <w:rPr>
          <w:rFonts w:ascii="Bookman Old Style" w:hAnsi="Bookman Old Style"/>
          <w:sz w:val="32"/>
          <w:szCs w:val="52"/>
        </w:rPr>
      </w:pPr>
    </w:p>
    <w:p w:rsidR="00CE13F2" w:rsidRPr="00453BE3" w:rsidRDefault="00CE13F2" w:rsidP="001A3408">
      <w:pPr>
        <w:jc w:val="center"/>
        <w:rPr>
          <w:rFonts w:ascii="Bookman Old Style" w:hAnsi="Bookman Old Style"/>
          <w:sz w:val="32"/>
          <w:szCs w:val="52"/>
        </w:rPr>
      </w:pPr>
      <w:r w:rsidRPr="00453BE3">
        <w:rPr>
          <w:rFonts w:ascii="Bookman Old Style" w:hAnsi="Bookman Old Style"/>
          <w:sz w:val="32"/>
          <w:szCs w:val="52"/>
        </w:rPr>
        <w:t>OGŁOSZENIE</w:t>
      </w:r>
    </w:p>
    <w:p w:rsidR="003276F8" w:rsidRPr="00E958AA" w:rsidRDefault="00242804" w:rsidP="002F7ACB">
      <w:pPr>
        <w:spacing w:after="0"/>
        <w:ind w:firstLine="708"/>
        <w:jc w:val="both"/>
        <w:rPr>
          <w:rFonts w:ascii="Bookman Old Style" w:hAnsi="Bookman Old Style"/>
        </w:rPr>
      </w:pPr>
      <w:r w:rsidRPr="00E958AA">
        <w:rPr>
          <w:rFonts w:ascii="Bookman Old Style" w:hAnsi="Bookman Old Style"/>
        </w:rPr>
        <w:t xml:space="preserve">Powiatowy Urząd Pracy w Przemyślu informuje, że </w:t>
      </w:r>
      <w:r w:rsidR="003276F8" w:rsidRPr="00E958AA">
        <w:rPr>
          <w:rFonts w:ascii="Bookman Old Style" w:hAnsi="Bookman Old Style"/>
        </w:rPr>
        <w:t xml:space="preserve">rozpoczyna nabory wniosków w ramach projektu pn. „Aktywizacja osób bezrobotnych w przemyskim (I)” współfinansowanym ze środków Europejskiego Funduszu Społecznego Plus, </w:t>
      </w:r>
      <w:r w:rsidR="00D1406B">
        <w:rPr>
          <w:rFonts w:ascii="Bookman Old Style" w:hAnsi="Bookman Old Style"/>
        </w:rPr>
        <w:t>w </w:t>
      </w:r>
      <w:r w:rsidR="003276F8" w:rsidRPr="00E958AA">
        <w:rPr>
          <w:rFonts w:ascii="Bookman Old Style" w:hAnsi="Bookman Old Style"/>
        </w:rPr>
        <w:t>ramach Priorytetu 7 FEPK.07 Kapitał Ludzki gotowy do zmian, programu regionalnego Fundusze Europejskie dla Podkarpacia 2021-2027, Działanie FEPK.07.01 – Aktywizacja zawodowa osób pozostających bez pracy</w:t>
      </w:r>
      <w:r w:rsidR="003276F8" w:rsidRPr="00E958AA">
        <w:rPr>
          <w:rFonts w:ascii="Bookman Old Style" w:hAnsi="Bookman Old Style"/>
          <w:b/>
        </w:rPr>
        <w:t>.</w:t>
      </w:r>
      <w:r w:rsidR="003276F8" w:rsidRPr="00E958AA">
        <w:rPr>
          <w:rFonts w:ascii="Bookman Old Style" w:hAnsi="Bookman Old Style"/>
          <w:i/>
          <w:iCs/>
        </w:rPr>
        <w:t xml:space="preserve"> </w:t>
      </w:r>
      <w:r w:rsidR="003276F8" w:rsidRPr="00E958AA">
        <w:rPr>
          <w:rFonts w:ascii="Bookman Old Style" w:hAnsi="Bookman Old Style"/>
        </w:rPr>
        <w:t xml:space="preserve">na następujące formy aktywizacji: </w:t>
      </w:r>
    </w:p>
    <w:p w:rsidR="003276F8" w:rsidRPr="00E958AA" w:rsidRDefault="003276F8" w:rsidP="002F7ACB">
      <w:pPr>
        <w:spacing w:after="0"/>
        <w:jc w:val="both"/>
        <w:rPr>
          <w:rFonts w:ascii="Bookman Old Style" w:hAnsi="Bookman Old Style"/>
        </w:rPr>
      </w:pPr>
    </w:p>
    <w:p w:rsidR="00586A80" w:rsidRPr="003276F8" w:rsidRDefault="00A36A5E" w:rsidP="003276F8">
      <w:pPr>
        <w:pStyle w:val="Akapitzlist"/>
        <w:numPr>
          <w:ilvl w:val="0"/>
          <w:numId w:val="40"/>
        </w:numPr>
        <w:spacing w:after="0"/>
        <w:ind w:left="284" w:hanging="284"/>
        <w:jc w:val="both"/>
        <w:rPr>
          <w:rFonts w:ascii="Bookman Old Style" w:hAnsi="Bookman Old Style"/>
          <w:b/>
        </w:rPr>
      </w:pPr>
      <w:r w:rsidRPr="003276F8">
        <w:rPr>
          <w:rFonts w:ascii="Bookman Old Style" w:hAnsi="Bookman Old Style"/>
          <w:b/>
          <w:u w:val="single"/>
        </w:rPr>
        <w:t xml:space="preserve">od dnia </w:t>
      </w:r>
      <w:r w:rsidR="003276F8" w:rsidRPr="003276F8">
        <w:rPr>
          <w:rFonts w:ascii="Bookman Old Style" w:hAnsi="Bookman Old Style"/>
          <w:b/>
          <w:u w:val="single"/>
        </w:rPr>
        <w:t>28</w:t>
      </w:r>
      <w:r w:rsidRPr="003276F8">
        <w:rPr>
          <w:rFonts w:ascii="Bookman Old Style" w:hAnsi="Bookman Old Style"/>
          <w:b/>
          <w:u w:val="single"/>
        </w:rPr>
        <w:t>.</w:t>
      </w:r>
      <w:r w:rsidR="003276F8" w:rsidRPr="003276F8">
        <w:rPr>
          <w:rFonts w:ascii="Bookman Old Style" w:hAnsi="Bookman Old Style"/>
          <w:b/>
          <w:u w:val="single"/>
        </w:rPr>
        <w:t>04</w:t>
      </w:r>
      <w:r w:rsidRPr="003276F8">
        <w:rPr>
          <w:rFonts w:ascii="Bookman Old Style" w:hAnsi="Bookman Old Style"/>
          <w:b/>
          <w:u w:val="single"/>
        </w:rPr>
        <w:t>.202</w:t>
      </w:r>
      <w:r w:rsidR="003276F8" w:rsidRPr="003276F8">
        <w:rPr>
          <w:rFonts w:ascii="Bookman Old Style" w:hAnsi="Bookman Old Style"/>
          <w:b/>
          <w:u w:val="single"/>
        </w:rPr>
        <w:t>3</w:t>
      </w:r>
      <w:r w:rsidRPr="003276F8">
        <w:rPr>
          <w:rFonts w:ascii="Bookman Old Style" w:hAnsi="Bookman Old Style"/>
          <w:b/>
          <w:u w:val="single"/>
        </w:rPr>
        <w:t xml:space="preserve">r. </w:t>
      </w:r>
      <w:r w:rsidR="003276F8" w:rsidRPr="003276F8">
        <w:rPr>
          <w:rFonts w:ascii="Bookman Old Style" w:hAnsi="Bookman Old Style"/>
          <w:b/>
          <w:u w:val="single"/>
        </w:rPr>
        <w:t>do 1</w:t>
      </w:r>
      <w:r w:rsidR="00D1406B">
        <w:rPr>
          <w:rFonts w:ascii="Bookman Old Style" w:hAnsi="Bookman Old Style"/>
          <w:b/>
          <w:u w:val="single"/>
        </w:rPr>
        <w:t>9</w:t>
      </w:r>
      <w:r w:rsidR="003276F8" w:rsidRPr="003276F8">
        <w:rPr>
          <w:rFonts w:ascii="Bookman Old Style" w:hAnsi="Bookman Old Style"/>
          <w:b/>
          <w:u w:val="single"/>
        </w:rPr>
        <w:t>.05.2023r.</w:t>
      </w:r>
    </w:p>
    <w:p w:rsidR="00EA11DB" w:rsidRPr="00EA11DB" w:rsidRDefault="00EA11DB" w:rsidP="00EA11DB">
      <w:pPr>
        <w:spacing w:after="0"/>
        <w:jc w:val="both"/>
        <w:rPr>
          <w:rFonts w:ascii="Bookman Old Style" w:hAnsi="Bookman Old Style"/>
        </w:rPr>
      </w:pPr>
    </w:p>
    <w:p w:rsidR="001410D7" w:rsidRDefault="003276F8" w:rsidP="003276F8">
      <w:pPr>
        <w:pStyle w:val="Akapitzlist"/>
        <w:ind w:left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</w:t>
      </w:r>
      <w:r w:rsidR="00586A80">
        <w:rPr>
          <w:rFonts w:ascii="Bookman Old Style" w:hAnsi="Bookman Old Style"/>
        </w:rPr>
        <w:t>rac</w:t>
      </w:r>
      <w:r w:rsidR="00A36A5E">
        <w:rPr>
          <w:rFonts w:ascii="Bookman Old Style" w:hAnsi="Bookman Old Style"/>
        </w:rPr>
        <w:t>e</w:t>
      </w:r>
      <w:r w:rsidR="00586A80">
        <w:rPr>
          <w:rFonts w:ascii="Bookman Old Style" w:hAnsi="Bookman Old Style"/>
        </w:rPr>
        <w:t xml:space="preserve"> </w:t>
      </w:r>
      <w:r w:rsidR="001410D7" w:rsidRPr="004D6106">
        <w:rPr>
          <w:rFonts w:ascii="Bookman Old Style" w:hAnsi="Bookman Old Style"/>
        </w:rPr>
        <w:t>interwencyjn</w:t>
      </w:r>
      <w:r w:rsidR="00A36A5E">
        <w:rPr>
          <w:rFonts w:ascii="Bookman Old Style" w:hAnsi="Bookman Old Style"/>
        </w:rPr>
        <w:t>e</w:t>
      </w:r>
      <w:r w:rsidR="001410D7" w:rsidRPr="004D6106">
        <w:rPr>
          <w:rFonts w:ascii="Bookman Old Style" w:hAnsi="Bookman Old Style"/>
        </w:rPr>
        <w:t xml:space="preserve"> z refundacją za co miesiąc </w:t>
      </w:r>
      <w:r w:rsidR="006A35E3" w:rsidRPr="004D6106">
        <w:rPr>
          <w:rFonts w:ascii="Bookman Old Style" w:hAnsi="Bookman Old Style"/>
        </w:rPr>
        <w:t xml:space="preserve">w kwocie </w:t>
      </w:r>
      <w:r w:rsidR="00E0302E"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> 300,00</w:t>
      </w:r>
      <w:r w:rsidR="00586A80">
        <w:rPr>
          <w:rFonts w:ascii="Bookman Old Style" w:hAnsi="Bookman Old Style"/>
        </w:rPr>
        <w:t> </w:t>
      </w:r>
      <w:r w:rsidR="006A35E3" w:rsidRPr="004D6106">
        <w:rPr>
          <w:rFonts w:ascii="Bookman Old Style" w:hAnsi="Bookman Old Style"/>
        </w:rPr>
        <w:t>zł i składki ZUS w </w:t>
      </w:r>
      <w:r w:rsidR="001410D7" w:rsidRPr="004D6106">
        <w:rPr>
          <w:rFonts w:ascii="Bookman Old Style" w:hAnsi="Bookman Old Style"/>
        </w:rPr>
        <w:t xml:space="preserve">wysokości 16,93% (łącznie </w:t>
      </w:r>
      <w:r>
        <w:rPr>
          <w:rFonts w:ascii="Bookman Old Style" w:hAnsi="Bookman Old Style"/>
        </w:rPr>
        <w:t>1520,09</w:t>
      </w:r>
      <w:r w:rsidR="00586A80">
        <w:rPr>
          <w:rFonts w:ascii="Bookman Old Style" w:hAnsi="Bookman Old Style"/>
        </w:rPr>
        <w:t xml:space="preserve"> zł) w okresie 6 </w:t>
      </w:r>
      <w:r w:rsidR="001410D7" w:rsidRPr="004D6106">
        <w:rPr>
          <w:rFonts w:ascii="Bookman Old Style" w:hAnsi="Bookman Old Style"/>
        </w:rPr>
        <w:t>miesięcy - wymagany łączny okres zatrudnienia wynosi 12 m-cy.</w:t>
      </w:r>
    </w:p>
    <w:p w:rsidR="003276F8" w:rsidRDefault="003276F8" w:rsidP="003276F8">
      <w:pPr>
        <w:pStyle w:val="Akapitzlist"/>
        <w:ind w:left="426"/>
        <w:jc w:val="both"/>
        <w:rPr>
          <w:rFonts w:ascii="Bookman Old Style" w:hAnsi="Bookman Old Style"/>
        </w:rPr>
      </w:pPr>
    </w:p>
    <w:p w:rsidR="003276F8" w:rsidRPr="003276F8" w:rsidRDefault="003276F8" w:rsidP="003276F8">
      <w:pPr>
        <w:pStyle w:val="Akapitzlist"/>
        <w:numPr>
          <w:ilvl w:val="0"/>
          <w:numId w:val="40"/>
        </w:numPr>
        <w:spacing w:after="0"/>
        <w:ind w:left="284" w:hanging="284"/>
        <w:jc w:val="both"/>
        <w:rPr>
          <w:rFonts w:ascii="Bookman Old Style" w:hAnsi="Bookman Old Style"/>
          <w:b/>
          <w:u w:val="single"/>
        </w:rPr>
      </w:pPr>
      <w:r w:rsidRPr="003276F8">
        <w:rPr>
          <w:rFonts w:ascii="Bookman Old Style" w:hAnsi="Bookman Old Style"/>
          <w:b/>
          <w:u w:val="single"/>
        </w:rPr>
        <w:t>od dnia 28.04.2023r.</w:t>
      </w:r>
    </w:p>
    <w:p w:rsidR="00586A80" w:rsidRDefault="00586A80" w:rsidP="00EA11DB">
      <w:pPr>
        <w:pStyle w:val="Akapitzlist"/>
        <w:ind w:left="426" w:hanging="426"/>
        <w:jc w:val="both"/>
        <w:rPr>
          <w:rFonts w:ascii="Bookman Old Style" w:hAnsi="Bookman Old Style"/>
        </w:rPr>
      </w:pPr>
    </w:p>
    <w:p w:rsidR="00767550" w:rsidRDefault="00767550" w:rsidP="00767550">
      <w:pPr>
        <w:pStyle w:val="Akapitzlist"/>
        <w:spacing w:after="0"/>
        <w:ind w:left="426"/>
        <w:jc w:val="both"/>
        <w:rPr>
          <w:rFonts w:ascii="Bookman Old Style" w:hAnsi="Bookman Old Style"/>
          <w:bCs/>
          <w:iCs/>
          <w:lang w:eastAsia="pl-PL"/>
        </w:rPr>
      </w:pPr>
      <w:r>
        <w:rPr>
          <w:rFonts w:ascii="Bookman Old Style" w:hAnsi="Bookman Old Style"/>
        </w:rPr>
        <w:t>S</w:t>
      </w:r>
      <w:r w:rsidRPr="00A36A5E">
        <w:rPr>
          <w:rFonts w:ascii="Bookman Old Style" w:hAnsi="Bookman Old Style"/>
        </w:rPr>
        <w:t>taże</w:t>
      </w:r>
      <w:r>
        <w:rPr>
          <w:rFonts w:ascii="Bookman Old Style" w:hAnsi="Bookman Old Style"/>
        </w:rPr>
        <w:t xml:space="preserve"> - w</w:t>
      </w:r>
      <w:r w:rsidRPr="00767550">
        <w:rPr>
          <w:rFonts w:ascii="Bookman Old Style" w:hAnsi="Bookman Old Style"/>
        </w:rPr>
        <w:t>ymagan</w:t>
      </w:r>
      <w:r>
        <w:rPr>
          <w:rFonts w:ascii="Bookman Old Style" w:hAnsi="Bookman Old Style"/>
        </w:rPr>
        <w:t>a</w:t>
      </w:r>
      <w:r w:rsidRPr="00767550">
        <w:rPr>
          <w:rFonts w:ascii="Bookman Old Style" w:hAnsi="Bookman Old Style"/>
        </w:rPr>
        <w:t xml:space="preserve"> jest gwarancja bezwzględnego zatrudnienia osoby bezrobotnej na podstawie umowy o pracę  </w:t>
      </w:r>
      <w:r w:rsidRPr="00767550">
        <w:rPr>
          <w:rFonts w:ascii="Bookman Old Style" w:hAnsi="Bookman Old Style"/>
          <w:bCs/>
          <w:iCs/>
          <w:lang w:eastAsia="pl-PL"/>
        </w:rPr>
        <w:t>w pełnym wymiarze czasu pracy</w:t>
      </w:r>
      <w:r>
        <w:rPr>
          <w:rFonts w:ascii="Bookman Old Style" w:hAnsi="Bookman Old Style"/>
          <w:bCs/>
          <w:iCs/>
          <w:lang w:eastAsia="pl-PL"/>
        </w:rPr>
        <w:t xml:space="preserve"> tj.: </w:t>
      </w:r>
    </w:p>
    <w:p w:rsidR="00767550" w:rsidRDefault="00767550" w:rsidP="00767550">
      <w:pPr>
        <w:pStyle w:val="Akapitzlist"/>
        <w:ind w:left="426" w:hanging="426"/>
        <w:jc w:val="both"/>
        <w:rPr>
          <w:rFonts w:ascii="Bookman Old Style" w:hAnsi="Bookman Old Style"/>
          <w:bCs/>
          <w:iCs/>
          <w:lang w:eastAsia="pl-PL"/>
        </w:rPr>
      </w:pPr>
    </w:p>
    <w:p w:rsidR="00767550" w:rsidRDefault="00767550" w:rsidP="00D1406B">
      <w:pPr>
        <w:pStyle w:val="Akapitzlist"/>
        <w:ind w:left="3402" w:hanging="2976"/>
        <w:jc w:val="both"/>
        <w:rPr>
          <w:rFonts w:ascii="Bookman Old Style" w:hAnsi="Bookman Old Style"/>
        </w:rPr>
      </w:pPr>
      <w:r>
        <w:rPr>
          <w:rFonts w:ascii="Bookman Old Style" w:hAnsi="Bookman Old Style"/>
          <w:bCs/>
          <w:iCs/>
          <w:lang w:eastAsia="pl-PL"/>
        </w:rPr>
        <w:t xml:space="preserve">Staże na okres 6 miesięcy - </w:t>
      </w:r>
      <w:r w:rsidR="00D1406B">
        <w:rPr>
          <w:rFonts w:ascii="Bookman Old Style" w:hAnsi="Bookman Old Style"/>
        </w:rPr>
        <w:t xml:space="preserve">wnioski przyjmowane </w:t>
      </w:r>
      <w:r w:rsidR="00D1406B" w:rsidRPr="00D1406B">
        <w:rPr>
          <w:rFonts w:ascii="Bookman Old Style" w:hAnsi="Bookman Old Style"/>
          <w:b/>
        </w:rPr>
        <w:t>do 10.05.2023r.</w:t>
      </w:r>
      <w:r w:rsidR="00D1406B">
        <w:rPr>
          <w:rFonts w:ascii="Bookman Old Style" w:hAnsi="Bookman Old Style"/>
        </w:rPr>
        <w:t xml:space="preserve"> - </w:t>
      </w:r>
      <w:r w:rsidRPr="00767550">
        <w:rPr>
          <w:rFonts w:ascii="Bookman Old Style" w:hAnsi="Bookman Old Style"/>
        </w:rPr>
        <w:t>minimum 2-miesięczna</w:t>
      </w:r>
      <w:r>
        <w:rPr>
          <w:rFonts w:ascii="Bookman Old Style" w:hAnsi="Bookman Old Style"/>
        </w:rPr>
        <w:t xml:space="preserve"> umowa o pracę,</w:t>
      </w:r>
      <w:r w:rsidR="00D1406B">
        <w:rPr>
          <w:rFonts w:ascii="Bookman Old Style" w:hAnsi="Bookman Old Style"/>
        </w:rPr>
        <w:t xml:space="preserve"> </w:t>
      </w:r>
    </w:p>
    <w:p w:rsidR="00767550" w:rsidRDefault="00767550" w:rsidP="00D1406B">
      <w:pPr>
        <w:pStyle w:val="Akapitzlist"/>
        <w:spacing w:after="0"/>
        <w:ind w:left="3402" w:hanging="2976"/>
        <w:jc w:val="both"/>
        <w:rPr>
          <w:rFonts w:ascii="Bookman Old Style" w:hAnsi="Bookman Old Style"/>
          <w:bCs/>
          <w:iCs/>
          <w:lang w:eastAsia="pl-PL"/>
        </w:rPr>
      </w:pPr>
      <w:r>
        <w:rPr>
          <w:rFonts w:ascii="Bookman Old Style" w:hAnsi="Bookman Old Style"/>
          <w:bCs/>
          <w:iCs/>
          <w:lang w:eastAsia="pl-PL"/>
        </w:rPr>
        <w:t xml:space="preserve">Staże na okres 5 miesięcy - </w:t>
      </w:r>
      <w:r w:rsidR="00D1406B">
        <w:rPr>
          <w:rFonts w:ascii="Bookman Old Style" w:hAnsi="Bookman Old Style"/>
        </w:rPr>
        <w:t xml:space="preserve">wnioski przyjmowane </w:t>
      </w:r>
      <w:r w:rsidR="00D1406B" w:rsidRPr="00D1406B">
        <w:rPr>
          <w:rFonts w:ascii="Bookman Old Style" w:hAnsi="Bookman Old Style"/>
          <w:b/>
        </w:rPr>
        <w:t xml:space="preserve">do </w:t>
      </w:r>
      <w:r w:rsidR="00D1406B">
        <w:rPr>
          <w:rFonts w:ascii="Bookman Old Style" w:hAnsi="Bookman Old Style"/>
          <w:b/>
        </w:rPr>
        <w:t>07</w:t>
      </w:r>
      <w:r w:rsidR="00D1406B" w:rsidRPr="00D1406B">
        <w:rPr>
          <w:rFonts w:ascii="Bookman Old Style" w:hAnsi="Bookman Old Style"/>
          <w:b/>
        </w:rPr>
        <w:t>.0</w:t>
      </w:r>
      <w:r w:rsidR="00D1406B">
        <w:rPr>
          <w:rFonts w:ascii="Bookman Old Style" w:hAnsi="Bookman Old Style"/>
          <w:b/>
        </w:rPr>
        <w:t>6</w:t>
      </w:r>
      <w:r w:rsidR="00D1406B" w:rsidRPr="00D1406B">
        <w:rPr>
          <w:rFonts w:ascii="Bookman Old Style" w:hAnsi="Bookman Old Style"/>
          <w:b/>
        </w:rPr>
        <w:t>.2023r.</w:t>
      </w:r>
      <w:r w:rsidR="00D1406B">
        <w:rPr>
          <w:rFonts w:ascii="Bookman Old Style" w:hAnsi="Bookman Old Style"/>
        </w:rPr>
        <w:t xml:space="preserve"> - </w:t>
      </w:r>
      <w:r w:rsidRPr="00767550">
        <w:rPr>
          <w:rFonts w:ascii="Bookman Old Style" w:hAnsi="Bookman Old Style"/>
        </w:rPr>
        <w:t>minimum 2-miesięczna</w:t>
      </w:r>
      <w:r>
        <w:rPr>
          <w:rFonts w:ascii="Bookman Old Style" w:hAnsi="Bookman Old Style"/>
        </w:rPr>
        <w:t xml:space="preserve"> umowa o pracę</w:t>
      </w:r>
      <w:r w:rsidRPr="00767550">
        <w:rPr>
          <w:rFonts w:ascii="Bookman Old Style" w:hAnsi="Bookman Old Style"/>
          <w:bCs/>
          <w:iCs/>
          <w:lang w:eastAsia="pl-PL"/>
        </w:rPr>
        <w:t xml:space="preserve"> </w:t>
      </w:r>
    </w:p>
    <w:p w:rsidR="00767550" w:rsidRDefault="00767550" w:rsidP="00D1406B">
      <w:pPr>
        <w:pStyle w:val="Akapitzlist"/>
        <w:spacing w:after="0"/>
        <w:ind w:left="3402" w:hanging="2976"/>
        <w:jc w:val="both"/>
        <w:rPr>
          <w:rFonts w:ascii="Bookman Old Style" w:hAnsi="Bookman Old Style"/>
          <w:bCs/>
          <w:iCs/>
          <w:lang w:eastAsia="pl-PL"/>
        </w:rPr>
      </w:pPr>
      <w:r>
        <w:rPr>
          <w:rFonts w:ascii="Bookman Old Style" w:hAnsi="Bookman Old Style"/>
          <w:bCs/>
          <w:iCs/>
          <w:lang w:eastAsia="pl-PL"/>
        </w:rPr>
        <w:t xml:space="preserve">Staże na okres 4 miesięcy - </w:t>
      </w:r>
      <w:r w:rsidR="00D1406B">
        <w:rPr>
          <w:rFonts w:ascii="Bookman Old Style" w:hAnsi="Bookman Old Style"/>
        </w:rPr>
        <w:t xml:space="preserve">wnioski przyjmowane </w:t>
      </w:r>
      <w:r w:rsidR="00D1406B" w:rsidRPr="00D1406B">
        <w:rPr>
          <w:rFonts w:ascii="Bookman Old Style" w:hAnsi="Bookman Old Style"/>
          <w:b/>
        </w:rPr>
        <w:t xml:space="preserve">do </w:t>
      </w:r>
      <w:r w:rsidR="00D1406B">
        <w:rPr>
          <w:rFonts w:ascii="Bookman Old Style" w:hAnsi="Bookman Old Style"/>
          <w:b/>
        </w:rPr>
        <w:t>07</w:t>
      </w:r>
      <w:r w:rsidR="00D1406B" w:rsidRPr="00D1406B">
        <w:rPr>
          <w:rFonts w:ascii="Bookman Old Style" w:hAnsi="Bookman Old Style"/>
          <w:b/>
        </w:rPr>
        <w:t>.0</w:t>
      </w:r>
      <w:r w:rsidR="00D1406B">
        <w:rPr>
          <w:rFonts w:ascii="Bookman Old Style" w:hAnsi="Bookman Old Style"/>
          <w:b/>
        </w:rPr>
        <w:t>7</w:t>
      </w:r>
      <w:r w:rsidR="00D1406B" w:rsidRPr="00D1406B">
        <w:rPr>
          <w:rFonts w:ascii="Bookman Old Style" w:hAnsi="Bookman Old Style"/>
          <w:b/>
        </w:rPr>
        <w:t>.2023r.</w:t>
      </w:r>
      <w:r w:rsidR="00D1406B">
        <w:rPr>
          <w:rFonts w:ascii="Bookman Old Style" w:hAnsi="Bookman Old Style"/>
        </w:rPr>
        <w:t xml:space="preserve"> - </w:t>
      </w:r>
      <w:r w:rsidRPr="00767550">
        <w:rPr>
          <w:rFonts w:ascii="Bookman Old Style" w:hAnsi="Bookman Old Style"/>
        </w:rPr>
        <w:t xml:space="preserve">minimum </w:t>
      </w:r>
      <w:r>
        <w:rPr>
          <w:rFonts w:ascii="Bookman Old Style" w:hAnsi="Bookman Old Style"/>
        </w:rPr>
        <w:t>1</w:t>
      </w:r>
      <w:r w:rsidRPr="00767550">
        <w:rPr>
          <w:rFonts w:ascii="Bookman Old Style" w:hAnsi="Bookman Old Style"/>
        </w:rPr>
        <w:t>-miesięczna</w:t>
      </w:r>
      <w:r>
        <w:rPr>
          <w:rFonts w:ascii="Bookman Old Style" w:hAnsi="Bookman Old Style"/>
        </w:rPr>
        <w:t xml:space="preserve"> umowa o pracę</w:t>
      </w:r>
      <w:r w:rsidRPr="00767550">
        <w:rPr>
          <w:rFonts w:ascii="Bookman Old Style" w:hAnsi="Bookman Old Style"/>
          <w:bCs/>
          <w:iCs/>
          <w:lang w:eastAsia="pl-PL"/>
        </w:rPr>
        <w:t xml:space="preserve"> </w:t>
      </w:r>
    </w:p>
    <w:p w:rsidR="00767550" w:rsidRDefault="00767550" w:rsidP="00D1406B">
      <w:pPr>
        <w:pStyle w:val="Akapitzlist"/>
        <w:spacing w:after="0"/>
        <w:ind w:left="3402" w:hanging="2976"/>
        <w:jc w:val="both"/>
        <w:rPr>
          <w:rFonts w:ascii="Bookman Old Style" w:hAnsi="Bookman Old Style"/>
        </w:rPr>
      </w:pPr>
      <w:r>
        <w:rPr>
          <w:rFonts w:ascii="Bookman Old Style" w:hAnsi="Bookman Old Style"/>
          <w:bCs/>
          <w:iCs/>
          <w:lang w:eastAsia="pl-PL"/>
        </w:rPr>
        <w:t xml:space="preserve">Staże na okres 3 miesięcy - </w:t>
      </w:r>
      <w:r w:rsidR="00D1406B">
        <w:rPr>
          <w:rFonts w:ascii="Bookman Old Style" w:hAnsi="Bookman Old Style"/>
        </w:rPr>
        <w:t xml:space="preserve">wnioski przyjmowane </w:t>
      </w:r>
      <w:r w:rsidR="00D1406B" w:rsidRPr="00D1406B">
        <w:rPr>
          <w:rFonts w:ascii="Bookman Old Style" w:hAnsi="Bookman Old Style"/>
          <w:b/>
        </w:rPr>
        <w:t xml:space="preserve">do </w:t>
      </w:r>
      <w:r w:rsidR="00D1406B">
        <w:rPr>
          <w:rFonts w:ascii="Bookman Old Style" w:hAnsi="Bookman Old Style"/>
          <w:b/>
        </w:rPr>
        <w:t>09</w:t>
      </w:r>
      <w:r w:rsidR="00D1406B" w:rsidRPr="00D1406B">
        <w:rPr>
          <w:rFonts w:ascii="Bookman Old Style" w:hAnsi="Bookman Old Style"/>
          <w:b/>
        </w:rPr>
        <w:t>.0</w:t>
      </w:r>
      <w:r w:rsidR="00D1406B">
        <w:rPr>
          <w:rFonts w:ascii="Bookman Old Style" w:hAnsi="Bookman Old Style"/>
          <w:b/>
        </w:rPr>
        <w:t>8</w:t>
      </w:r>
      <w:r w:rsidR="00D1406B" w:rsidRPr="00D1406B">
        <w:rPr>
          <w:rFonts w:ascii="Bookman Old Style" w:hAnsi="Bookman Old Style"/>
          <w:b/>
        </w:rPr>
        <w:t>.2023r.</w:t>
      </w:r>
      <w:r w:rsidR="00D1406B">
        <w:rPr>
          <w:rFonts w:ascii="Bookman Old Style" w:hAnsi="Bookman Old Style"/>
        </w:rPr>
        <w:t xml:space="preserve"> - </w:t>
      </w:r>
      <w:r w:rsidRPr="00767550">
        <w:rPr>
          <w:rFonts w:ascii="Bookman Old Style" w:hAnsi="Bookman Old Style"/>
        </w:rPr>
        <w:t xml:space="preserve">minimum </w:t>
      </w:r>
      <w:r>
        <w:rPr>
          <w:rFonts w:ascii="Bookman Old Style" w:hAnsi="Bookman Old Style"/>
        </w:rPr>
        <w:t>1</w:t>
      </w:r>
      <w:r w:rsidRPr="00767550">
        <w:rPr>
          <w:rFonts w:ascii="Bookman Old Style" w:hAnsi="Bookman Old Style"/>
        </w:rPr>
        <w:t>-miesięczna</w:t>
      </w:r>
      <w:r>
        <w:rPr>
          <w:rFonts w:ascii="Bookman Old Style" w:hAnsi="Bookman Old Style"/>
        </w:rPr>
        <w:t xml:space="preserve"> umowa o pracę</w:t>
      </w:r>
    </w:p>
    <w:p w:rsidR="00767550" w:rsidRDefault="00767550" w:rsidP="00767550">
      <w:pPr>
        <w:pStyle w:val="Akapitzlist"/>
        <w:spacing w:after="0"/>
        <w:ind w:left="426"/>
        <w:jc w:val="both"/>
        <w:rPr>
          <w:rFonts w:ascii="Bookman Old Style" w:hAnsi="Bookman Old Style"/>
        </w:rPr>
      </w:pPr>
    </w:p>
    <w:p w:rsidR="00767550" w:rsidRPr="00767550" w:rsidRDefault="00767550" w:rsidP="00767550">
      <w:pPr>
        <w:pStyle w:val="Akapitzlist"/>
        <w:numPr>
          <w:ilvl w:val="0"/>
          <w:numId w:val="40"/>
        </w:numPr>
        <w:spacing w:after="0"/>
        <w:ind w:left="284" w:hanging="284"/>
        <w:jc w:val="both"/>
        <w:rPr>
          <w:rFonts w:ascii="Bookman Old Style" w:hAnsi="Bookman Old Style"/>
          <w:b/>
          <w:u w:val="single"/>
        </w:rPr>
      </w:pPr>
      <w:r w:rsidRPr="00767550">
        <w:rPr>
          <w:rFonts w:ascii="Bookman Old Style" w:hAnsi="Bookman Old Style"/>
          <w:b/>
          <w:u w:val="single"/>
        </w:rPr>
        <w:t>od dnia 28.04.2023r.</w:t>
      </w:r>
    </w:p>
    <w:p w:rsidR="00767550" w:rsidRDefault="00767550" w:rsidP="00767550">
      <w:pPr>
        <w:spacing w:after="0"/>
        <w:jc w:val="both"/>
        <w:rPr>
          <w:rFonts w:ascii="Bookman Old Style" w:hAnsi="Bookman Old Style"/>
        </w:rPr>
      </w:pPr>
    </w:p>
    <w:p w:rsidR="00767550" w:rsidRDefault="00767550" w:rsidP="00767550">
      <w:pPr>
        <w:spacing w:after="0"/>
        <w:ind w:firstLine="28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Bony na zasiedlenie </w:t>
      </w:r>
      <w:r w:rsidRPr="00E0302E">
        <w:rPr>
          <w:rFonts w:ascii="Bookman Old Style" w:hAnsi="Bookman Old Style"/>
        </w:rPr>
        <w:t xml:space="preserve">- maksymalne dofinansowanie wynosi </w:t>
      </w:r>
      <w:r>
        <w:rPr>
          <w:rFonts w:ascii="Bookman Old Style" w:hAnsi="Bookman Old Style"/>
        </w:rPr>
        <w:t>11</w:t>
      </w:r>
      <w:r w:rsidRPr="00E0302E">
        <w:rPr>
          <w:rFonts w:ascii="Bookman Old Style" w:hAnsi="Bookman Old Style"/>
        </w:rPr>
        <w:t>.000 zł.</w:t>
      </w:r>
    </w:p>
    <w:p w:rsidR="002F7ACB" w:rsidRDefault="002F7ACB" w:rsidP="00767550">
      <w:pPr>
        <w:spacing w:after="0"/>
        <w:ind w:firstLine="284"/>
        <w:jc w:val="both"/>
        <w:rPr>
          <w:rFonts w:ascii="Bookman Old Style" w:hAnsi="Bookman Old Style"/>
        </w:rPr>
      </w:pPr>
    </w:p>
    <w:p w:rsidR="002F7ACB" w:rsidRDefault="00536D2D" w:rsidP="002F7ACB">
      <w:pPr>
        <w:pStyle w:val="Akapitzlist"/>
        <w:numPr>
          <w:ilvl w:val="0"/>
          <w:numId w:val="40"/>
        </w:numPr>
        <w:spacing w:after="0"/>
        <w:ind w:left="284" w:hanging="284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o</w:t>
      </w:r>
      <w:bookmarkStart w:id="0" w:name="_GoBack"/>
      <w:bookmarkEnd w:id="0"/>
      <w:r w:rsidR="002F7ACB" w:rsidRPr="002F7ACB">
        <w:rPr>
          <w:rFonts w:ascii="Bookman Old Style" w:hAnsi="Bookman Old Style"/>
          <w:b/>
          <w:u w:val="single"/>
        </w:rPr>
        <w:t>d dnia 28.04.2023r.</w:t>
      </w:r>
    </w:p>
    <w:p w:rsidR="002F7ACB" w:rsidRPr="002F7ACB" w:rsidRDefault="002F7ACB" w:rsidP="002F7ACB">
      <w:pPr>
        <w:pStyle w:val="Akapitzlist"/>
        <w:spacing w:after="0"/>
        <w:ind w:left="284"/>
        <w:jc w:val="both"/>
        <w:rPr>
          <w:rFonts w:ascii="Bookman Old Style" w:hAnsi="Bookman Old Style"/>
          <w:b/>
          <w:u w:val="single"/>
        </w:rPr>
      </w:pPr>
    </w:p>
    <w:p w:rsidR="002F7ACB" w:rsidRPr="00075FE0" w:rsidRDefault="002F7ACB" w:rsidP="002F7ACB">
      <w:pPr>
        <w:spacing w:after="0"/>
        <w:ind w:left="28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Szkolenia </w:t>
      </w:r>
      <w:r w:rsidRPr="00075FE0">
        <w:rPr>
          <w:rFonts w:ascii="Bookman Old Style" w:hAnsi="Bookman Old Style"/>
        </w:rPr>
        <w:t xml:space="preserve">indywidualne pod uprawdopodobnienie pracy od pracodawcy na co najmniej </w:t>
      </w:r>
      <w:r>
        <w:rPr>
          <w:rFonts w:ascii="Bookman Old Style" w:hAnsi="Bookman Old Style"/>
        </w:rPr>
        <w:t xml:space="preserve">2 </w:t>
      </w:r>
      <w:r w:rsidRPr="00075FE0">
        <w:rPr>
          <w:rFonts w:ascii="Bookman Old Style" w:hAnsi="Bookman Old Style"/>
        </w:rPr>
        <w:t>miesiąc</w:t>
      </w:r>
      <w:r>
        <w:rPr>
          <w:rFonts w:ascii="Bookman Old Style" w:hAnsi="Bookman Old Style"/>
        </w:rPr>
        <w:t>e</w:t>
      </w:r>
      <w:r w:rsidRPr="00075FE0">
        <w:rPr>
          <w:rFonts w:ascii="Bookman Old Style" w:hAnsi="Bookman Old Style"/>
        </w:rPr>
        <w:t xml:space="preserve"> (</w:t>
      </w:r>
      <w:r w:rsidRPr="00075FE0">
        <w:rPr>
          <w:rFonts w:ascii="Bookman Old Style" w:hAnsi="Bookman Old Style"/>
          <w:b/>
        </w:rPr>
        <w:t>umowa o pracę</w:t>
      </w:r>
      <w:r w:rsidRPr="00075FE0">
        <w:rPr>
          <w:rFonts w:ascii="Bookman Old Style" w:hAnsi="Bookman Old Style"/>
          <w:b/>
          <w:bCs/>
          <w:iCs/>
          <w:lang w:eastAsia="pl-PL"/>
        </w:rPr>
        <w:t xml:space="preserve"> w pełnym wymiarze czasu pracy).</w:t>
      </w:r>
    </w:p>
    <w:p w:rsidR="002F7ACB" w:rsidRPr="00075FE0" w:rsidRDefault="002F7ACB" w:rsidP="002F7ACB">
      <w:pPr>
        <w:pStyle w:val="Akapitzlist"/>
        <w:spacing w:after="0"/>
        <w:jc w:val="both"/>
        <w:rPr>
          <w:rFonts w:ascii="Bookman Old Style" w:hAnsi="Bookman Old Style"/>
          <w:b/>
        </w:rPr>
      </w:pPr>
    </w:p>
    <w:p w:rsidR="00767550" w:rsidRDefault="00767550" w:rsidP="00767550">
      <w:pPr>
        <w:pStyle w:val="Akapitzlist"/>
        <w:spacing w:after="0"/>
        <w:ind w:left="426"/>
        <w:jc w:val="both"/>
        <w:rPr>
          <w:rFonts w:ascii="Bookman Old Style" w:hAnsi="Bookman Old Style"/>
        </w:rPr>
      </w:pPr>
    </w:p>
    <w:p w:rsidR="002F7ACB" w:rsidRDefault="002F7ACB" w:rsidP="00767550">
      <w:pPr>
        <w:pStyle w:val="Akapitzlist"/>
        <w:spacing w:after="0"/>
        <w:ind w:left="426"/>
        <w:jc w:val="both"/>
        <w:rPr>
          <w:rFonts w:ascii="Bookman Old Style" w:hAnsi="Bookman Old Style"/>
        </w:rPr>
      </w:pPr>
    </w:p>
    <w:p w:rsidR="002F7ACB" w:rsidRDefault="002F7ACB" w:rsidP="00767550">
      <w:pPr>
        <w:pStyle w:val="Akapitzlist"/>
        <w:spacing w:after="0"/>
        <w:ind w:left="426"/>
        <w:jc w:val="both"/>
        <w:rPr>
          <w:rFonts w:ascii="Bookman Old Style" w:hAnsi="Bookman Old Style"/>
        </w:rPr>
      </w:pPr>
    </w:p>
    <w:p w:rsidR="002F7ACB" w:rsidRDefault="002F7ACB" w:rsidP="00767550">
      <w:pPr>
        <w:pStyle w:val="Akapitzlist"/>
        <w:spacing w:after="0"/>
        <w:ind w:left="426"/>
        <w:jc w:val="both"/>
        <w:rPr>
          <w:rFonts w:ascii="Bookman Old Style" w:hAnsi="Bookman Old Style"/>
        </w:rPr>
      </w:pPr>
    </w:p>
    <w:p w:rsidR="00767550" w:rsidRPr="00767550" w:rsidRDefault="00767550" w:rsidP="00767550">
      <w:pPr>
        <w:pStyle w:val="Akapitzlist"/>
        <w:numPr>
          <w:ilvl w:val="0"/>
          <w:numId w:val="40"/>
        </w:numPr>
        <w:spacing w:after="0"/>
        <w:ind w:left="284" w:hanging="284"/>
        <w:jc w:val="both"/>
        <w:rPr>
          <w:rFonts w:ascii="Bookman Old Style" w:hAnsi="Bookman Old Style"/>
          <w:b/>
          <w:u w:val="single"/>
        </w:rPr>
      </w:pPr>
      <w:r w:rsidRPr="00767550">
        <w:rPr>
          <w:rFonts w:ascii="Bookman Old Style" w:hAnsi="Bookman Old Style"/>
          <w:b/>
          <w:u w:val="single"/>
        </w:rPr>
        <w:lastRenderedPageBreak/>
        <w:t>o</w:t>
      </w:r>
      <w:r w:rsidR="00E958AA">
        <w:rPr>
          <w:rFonts w:ascii="Bookman Old Style" w:hAnsi="Bookman Old Style"/>
          <w:b/>
          <w:u w:val="single"/>
        </w:rPr>
        <w:t>d</w:t>
      </w:r>
      <w:r w:rsidRPr="00767550">
        <w:rPr>
          <w:rFonts w:ascii="Bookman Old Style" w:hAnsi="Bookman Old Style"/>
          <w:b/>
          <w:u w:val="single"/>
        </w:rPr>
        <w:t xml:space="preserve"> dnia 04.05.2023r.</w:t>
      </w:r>
    </w:p>
    <w:p w:rsidR="00767550" w:rsidRDefault="00767550" w:rsidP="00767550">
      <w:pPr>
        <w:pStyle w:val="Akapitzlist"/>
        <w:spacing w:after="0"/>
        <w:ind w:left="426"/>
        <w:jc w:val="both"/>
        <w:rPr>
          <w:rFonts w:ascii="Bookman Old Style" w:hAnsi="Bookman Old Style"/>
        </w:rPr>
      </w:pPr>
    </w:p>
    <w:p w:rsidR="00586A80" w:rsidRDefault="00767550" w:rsidP="00767550">
      <w:pPr>
        <w:pStyle w:val="Akapitzlist"/>
        <w:spacing w:after="0"/>
        <w:ind w:left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</w:t>
      </w:r>
      <w:r w:rsidR="00586A80" w:rsidRPr="00A145E4">
        <w:rPr>
          <w:rFonts w:ascii="Bookman Old Style" w:hAnsi="Bookman Old Style"/>
        </w:rPr>
        <w:t>efundacj</w:t>
      </w:r>
      <w:r w:rsidR="00A36A5E">
        <w:rPr>
          <w:rFonts w:ascii="Bookman Old Style" w:hAnsi="Bookman Old Style"/>
        </w:rPr>
        <w:t>a</w:t>
      </w:r>
      <w:r w:rsidR="00586A80" w:rsidRPr="00A145E4">
        <w:rPr>
          <w:rFonts w:ascii="Bookman Old Style" w:hAnsi="Bookman Old Style"/>
        </w:rPr>
        <w:t xml:space="preserve"> kosztów wyposażenia lub doposażenia stanowiska pracy dla osób bezrobotnych – maksymalna kwota dotacji wynosi </w:t>
      </w:r>
      <w:r>
        <w:rPr>
          <w:rFonts w:ascii="Bookman Old Style" w:hAnsi="Bookman Old Style"/>
        </w:rPr>
        <w:t>36</w:t>
      </w:r>
      <w:r w:rsidR="00586A80" w:rsidRPr="00A145E4">
        <w:rPr>
          <w:rFonts w:ascii="Bookman Old Style" w:hAnsi="Bookman Old Style"/>
        </w:rPr>
        <w:t>.000 zł, wymagany okres zatrudnienia wynosi 27 miesięcy.</w:t>
      </w:r>
    </w:p>
    <w:p w:rsidR="00586A80" w:rsidRDefault="00586A80" w:rsidP="00EA11DB">
      <w:pPr>
        <w:pStyle w:val="Akapitzlist"/>
        <w:ind w:left="426" w:hanging="426"/>
        <w:rPr>
          <w:rFonts w:ascii="Bookman Old Style" w:hAnsi="Bookman Old Style"/>
        </w:rPr>
      </w:pPr>
    </w:p>
    <w:p w:rsidR="00767550" w:rsidRPr="00767550" w:rsidRDefault="00767550" w:rsidP="00767550">
      <w:pPr>
        <w:pStyle w:val="Akapitzlist"/>
        <w:numPr>
          <w:ilvl w:val="0"/>
          <w:numId w:val="40"/>
        </w:numPr>
        <w:spacing w:after="0"/>
        <w:ind w:left="284" w:hanging="284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o</w:t>
      </w:r>
      <w:r w:rsidRPr="00767550">
        <w:rPr>
          <w:rFonts w:ascii="Bookman Old Style" w:hAnsi="Bookman Old Style"/>
          <w:b/>
          <w:u w:val="single"/>
        </w:rPr>
        <w:t>d dnia 04.05.2023r.</w:t>
      </w:r>
    </w:p>
    <w:p w:rsidR="00767550" w:rsidRDefault="00767550" w:rsidP="00767550">
      <w:pPr>
        <w:pStyle w:val="Akapitzlist"/>
        <w:spacing w:after="0"/>
        <w:ind w:left="426"/>
        <w:jc w:val="both"/>
        <w:rPr>
          <w:rFonts w:ascii="Bookman Old Style" w:hAnsi="Bookman Old Style"/>
        </w:rPr>
      </w:pPr>
    </w:p>
    <w:p w:rsidR="00A36A5E" w:rsidRDefault="00767550" w:rsidP="00767550">
      <w:pPr>
        <w:pStyle w:val="Akapitzlist"/>
        <w:spacing w:after="0"/>
        <w:ind w:left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</w:t>
      </w:r>
      <w:r w:rsidR="00A36A5E" w:rsidRPr="00767550">
        <w:rPr>
          <w:rFonts w:ascii="Bookman Old Style" w:hAnsi="Bookman Old Style"/>
        </w:rPr>
        <w:t>ednorazowe</w:t>
      </w:r>
      <w:r w:rsidR="00586A80" w:rsidRPr="00767550">
        <w:rPr>
          <w:rFonts w:ascii="Bookman Old Style" w:hAnsi="Bookman Old Style"/>
        </w:rPr>
        <w:t xml:space="preserve"> środk</w:t>
      </w:r>
      <w:r w:rsidR="00A36A5E" w:rsidRPr="00767550">
        <w:rPr>
          <w:rFonts w:ascii="Bookman Old Style" w:hAnsi="Bookman Old Style"/>
        </w:rPr>
        <w:t>i</w:t>
      </w:r>
      <w:r w:rsidR="00586A80" w:rsidRPr="00767550">
        <w:rPr>
          <w:rFonts w:ascii="Bookman Old Style" w:hAnsi="Bookman Old Style"/>
        </w:rPr>
        <w:t xml:space="preserve"> na podjęcie działalności gospodarczej dla osób bezrobotnych</w:t>
      </w:r>
      <w:r w:rsidR="00A36A5E" w:rsidRPr="00767550">
        <w:rPr>
          <w:rFonts w:ascii="Bookman Old Style" w:hAnsi="Bookman Old Style"/>
        </w:rPr>
        <w:t xml:space="preserve"> </w:t>
      </w:r>
      <w:r w:rsidR="00586A80" w:rsidRPr="00767550">
        <w:rPr>
          <w:rFonts w:ascii="Bookman Old Style" w:hAnsi="Bookman Old Style"/>
        </w:rPr>
        <w:t xml:space="preserve">– maksymalna kwota dotacji wynosi </w:t>
      </w:r>
      <w:r>
        <w:rPr>
          <w:rFonts w:ascii="Bookman Old Style" w:hAnsi="Bookman Old Style"/>
        </w:rPr>
        <w:t>32</w:t>
      </w:r>
      <w:r w:rsidR="00586A80" w:rsidRPr="00767550">
        <w:rPr>
          <w:rFonts w:ascii="Bookman Old Style" w:hAnsi="Bookman Old Style"/>
        </w:rPr>
        <w:t>.000 zł.</w:t>
      </w:r>
    </w:p>
    <w:p w:rsidR="002F7ACB" w:rsidRDefault="002F7ACB" w:rsidP="00767550">
      <w:pPr>
        <w:pStyle w:val="Akapitzlist"/>
        <w:spacing w:after="0"/>
        <w:ind w:left="426"/>
        <w:jc w:val="both"/>
        <w:rPr>
          <w:rFonts w:ascii="Bookman Old Style" w:hAnsi="Bookman Old Style"/>
        </w:rPr>
      </w:pPr>
    </w:p>
    <w:p w:rsidR="00E958AA" w:rsidRPr="00E958AA" w:rsidRDefault="004E4B44" w:rsidP="00E958AA">
      <w:pPr>
        <w:spacing w:after="0"/>
        <w:rPr>
          <w:rFonts w:ascii="Bookman Old Style" w:hAnsi="Bookman Old Style"/>
          <w:i/>
          <w:sz w:val="20"/>
          <w:u w:val="single"/>
        </w:rPr>
      </w:pPr>
      <w:r w:rsidRPr="006756F0">
        <w:rPr>
          <w:rFonts w:ascii="Bookman Old Style" w:hAnsi="Bookman Old Style"/>
          <w:i/>
          <w:sz w:val="20"/>
          <w:u w:val="single"/>
        </w:rPr>
        <w:t xml:space="preserve">Uczestnikami projektu </w:t>
      </w:r>
      <w:r w:rsidR="00E958AA" w:rsidRPr="00E958AA">
        <w:rPr>
          <w:rFonts w:ascii="Bookman Old Style" w:hAnsi="Bookman Old Style"/>
          <w:i/>
          <w:sz w:val="20"/>
          <w:u w:val="single"/>
        </w:rPr>
        <w:t>EFS+</w:t>
      </w:r>
      <w:r w:rsidRPr="006756F0">
        <w:rPr>
          <w:rFonts w:ascii="Bookman Old Style" w:hAnsi="Bookman Old Style"/>
          <w:i/>
          <w:sz w:val="20"/>
          <w:u w:val="single"/>
        </w:rPr>
        <w:t xml:space="preserve"> mogą być osoby </w:t>
      </w:r>
      <w:r w:rsidR="00E958AA">
        <w:rPr>
          <w:rFonts w:ascii="Bookman Old Style" w:hAnsi="Bookman Old Style"/>
          <w:i/>
          <w:sz w:val="20"/>
          <w:u w:val="single"/>
        </w:rPr>
        <w:t xml:space="preserve">bezrobotne, </w:t>
      </w:r>
      <w:r w:rsidR="00E958AA" w:rsidRPr="00E958AA">
        <w:rPr>
          <w:rFonts w:ascii="Bookman Old Style" w:hAnsi="Bookman Old Style"/>
          <w:i/>
          <w:sz w:val="20"/>
          <w:u w:val="single"/>
        </w:rPr>
        <w:t xml:space="preserve">w szczególności </w:t>
      </w:r>
      <w:r w:rsidR="00E958AA">
        <w:rPr>
          <w:rFonts w:ascii="Bookman Old Style" w:hAnsi="Bookman Old Style"/>
          <w:i/>
          <w:sz w:val="20"/>
          <w:u w:val="single"/>
        </w:rPr>
        <w:t xml:space="preserve">aktywizacja </w:t>
      </w:r>
      <w:r w:rsidR="00E958AA" w:rsidRPr="00E958AA">
        <w:rPr>
          <w:rFonts w:ascii="Bookman Old Style" w:hAnsi="Bookman Old Style"/>
          <w:i/>
          <w:sz w:val="20"/>
          <w:u w:val="single"/>
        </w:rPr>
        <w:t>będzie dotyczyła osób:</w:t>
      </w:r>
    </w:p>
    <w:p w:rsidR="00E958AA" w:rsidRPr="00E958AA" w:rsidRDefault="00E958AA" w:rsidP="00E958AA">
      <w:pPr>
        <w:spacing w:after="0" w:line="240" w:lineRule="auto"/>
        <w:ind w:left="709" w:hanging="425"/>
        <w:rPr>
          <w:rFonts w:ascii="Bookman Old Style" w:hAnsi="Bookman Old Style"/>
          <w:i/>
          <w:sz w:val="20"/>
        </w:rPr>
      </w:pPr>
      <w:r w:rsidRPr="00E958AA">
        <w:rPr>
          <w:rFonts w:ascii="Bookman Old Style" w:hAnsi="Bookman Old Style"/>
          <w:i/>
          <w:sz w:val="20"/>
        </w:rPr>
        <w:t>-młodych, poniżej 30 r.ż.,</w:t>
      </w:r>
    </w:p>
    <w:p w:rsidR="00E958AA" w:rsidRPr="00E958AA" w:rsidRDefault="00E958AA" w:rsidP="00E958AA">
      <w:pPr>
        <w:spacing w:after="0" w:line="240" w:lineRule="auto"/>
        <w:ind w:left="709" w:hanging="425"/>
        <w:rPr>
          <w:rFonts w:ascii="Bookman Old Style" w:hAnsi="Bookman Old Style"/>
          <w:i/>
          <w:sz w:val="20"/>
        </w:rPr>
      </w:pPr>
      <w:r w:rsidRPr="00E958AA">
        <w:rPr>
          <w:rFonts w:ascii="Bookman Old Style" w:hAnsi="Bookman Old Style"/>
          <w:i/>
          <w:sz w:val="20"/>
        </w:rPr>
        <w:t>-starszych - powyżej 55 r.ż.,</w:t>
      </w:r>
    </w:p>
    <w:p w:rsidR="00E958AA" w:rsidRPr="00E958AA" w:rsidRDefault="00E958AA" w:rsidP="00E958AA">
      <w:pPr>
        <w:spacing w:after="0" w:line="240" w:lineRule="auto"/>
        <w:ind w:left="709" w:hanging="425"/>
        <w:rPr>
          <w:rFonts w:ascii="Bookman Old Style" w:hAnsi="Bookman Old Style"/>
          <w:i/>
          <w:sz w:val="20"/>
        </w:rPr>
      </w:pPr>
      <w:r w:rsidRPr="00E958AA">
        <w:rPr>
          <w:rFonts w:ascii="Bookman Old Style" w:hAnsi="Bookman Old Style"/>
          <w:i/>
          <w:sz w:val="20"/>
        </w:rPr>
        <w:t xml:space="preserve">- długotrwale bezrobotnych </w:t>
      </w:r>
    </w:p>
    <w:p w:rsidR="00E958AA" w:rsidRPr="00E958AA" w:rsidRDefault="00E958AA" w:rsidP="00E958AA">
      <w:pPr>
        <w:spacing w:after="0" w:line="240" w:lineRule="auto"/>
        <w:ind w:left="709" w:hanging="425"/>
        <w:rPr>
          <w:rFonts w:ascii="Bookman Old Style" w:hAnsi="Bookman Old Style"/>
          <w:i/>
          <w:sz w:val="20"/>
        </w:rPr>
      </w:pPr>
      <w:r w:rsidRPr="00E958AA">
        <w:rPr>
          <w:rFonts w:ascii="Bookman Old Style" w:hAnsi="Bookman Old Style"/>
          <w:i/>
          <w:sz w:val="20"/>
        </w:rPr>
        <w:t>- kobiet,</w:t>
      </w:r>
    </w:p>
    <w:p w:rsidR="00E958AA" w:rsidRPr="00E958AA" w:rsidRDefault="00E958AA" w:rsidP="00E958AA">
      <w:pPr>
        <w:spacing w:after="0" w:line="240" w:lineRule="auto"/>
        <w:ind w:left="709" w:hanging="425"/>
        <w:rPr>
          <w:rFonts w:ascii="Bookman Old Style" w:hAnsi="Bookman Old Style"/>
          <w:i/>
          <w:sz w:val="20"/>
        </w:rPr>
      </w:pPr>
      <w:r w:rsidRPr="00E958AA">
        <w:rPr>
          <w:rFonts w:ascii="Bookman Old Style" w:hAnsi="Bookman Old Style"/>
          <w:i/>
          <w:sz w:val="20"/>
        </w:rPr>
        <w:t>- z niepełnosprawnością,</w:t>
      </w:r>
    </w:p>
    <w:p w:rsidR="00E958AA" w:rsidRPr="00E958AA" w:rsidRDefault="00E958AA" w:rsidP="00E958AA">
      <w:pPr>
        <w:spacing w:after="0" w:line="240" w:lineRule="auto"/>
        <w:ind w:left="709" w:hanging="425"/>
        <w:rPr>
          <w:rFonts w:ascii="Bookman Old Style" w:hAnsi="Bookman Old Style"/>
          <w:i/>
          <w:sz w:val="20"/>
        </w:rPr>
      </w:pPr>
      <w:r w:rsidRPr="00E958AA">
        <w:rPr>
          <w:rFonts w:ascii="Bookman Old Style" w:hAnsi="Bookman Old Style"/>
          <w:i/>
          <w:sz w:val="20"/>
        </w:rPr>
        <w:t>- o niskich kwalifikacjach.</w:t>
      </w:r>
    </w:p>
    <w:p w:rsidR="004E4B44" w:rsidRPr="00E958AA" w:rsidRDefault="004E4B44" w:rsidP="004E4B44">
      <w:pPr>
        <w:spacing w:after="0"/>
        <w:rPr>
          <w:rFonts w:ascii="Bookman Old Style" w:hAnsi="Bookman Old Style"/>
          <w:i/>
          <w:sz w:val="20"/>
        </w:rPr>
      </w:pPr>
    </w:p>
    <w:p w:rsidR="00CE13F2" w:rsidRPr="004D6106" w:rsidRDefault="00CE13F2" w:rsidP="004D6106">
      <w:pPr>
        <w:spacing w:after="0"/>
        <w:ind w:firstLine="709"/>
        <w:jc w:val="both"/>
        <w:rPr>
          <w:rFonts w:ascii="Bookman Old Style" w:hAnsi="Bookman Old Style"/>
        </w:rPr>
      </w:pPr>
      <w:r w:rsidRPr="004D6106">
        <w:rPr>
          <w:rFonts w:ascii="Bookman Old Style" w:hAnsi="Bookman Old Style"/>
        </w:rPr>
        <w:t>Szcz</w:t>
      </w:r>
      <w:r w:rsidR="00075FE0" w:rsidRPr="004D6106">
        <w:rPr>
          <w:rFonts w:ascii="Bookman Old Style" w:hAnsi="Bookman Old Style"/>
        </w:rPr>
        <w:t>egółowych informacji na temat w</w:t>
      </w:r>
      <w:r w:rsidRPr="004D6106">
        <w:rPr>
          <w:rFonts w:ascii="Bookman Old Style" w:hAnsi="Bookman Old Style"/>
        </w:rPr>
        <w:t>w</w:t>
      </w:r>
      <w:r w:rsidR="00075FE0" w:rsidRPr="004D6106">
        <w:rPr>
          <w:rFonts w:ascii="Bookman Old Style" w:hAnsi="Bookman Old Style"/>
        </w:rPr>
        <w:t>.</w:t>
      </w:r>
      <w:r w:rsidRPr="004D6106">
        <w:rPr>
          <w:rFonts w:ascii="Bookman Old Style" w:hAnsi="Bookman Old Style"/>
        </w:rPr>
        <w:t xml:space="preserve"> form można uzyskać  w siedzibie Powiatowego Urzędu Pracy w Przemyślu lub na stronie internetowej: www.przemysl.praca.gov.pl.</w:t>
      </w:r>
    </w:p>
    <w:p w:rsidR="00CE13F2" w:rsidRPr="004D6106" w:rsidRDefault="00CE13F2" w:rsidP="00F32C6D">
      <w:pPr>
        <w:spacing w:after="0"/>
        <w:rPr>
          <w:rFonts w:ascii="Bookman Old Style" w:hAnsi="Bookman Old Style"/>
          <w:iCs/>
          <w:lang w:eastAsia="pl-PL"/>
        </w:rPr>
      </w:pPr>
    </w:p>
    <w:sectPr w:rsidR="00CE13F2" w:rsidRPr="004D6106" w:rsidSect="00F15D72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A33" w:rsidRDefault="00F96A33" w:rsidP="00A06CB3">
      <w:pPr>
        <w:spacing w:after="0" w:line="240" w:lineRule="auto"/>
      </w:pPr>
      <w:r>
        <w:separator/>
      </w:r>
    </w:p>
  </w:endnote>
  <w:endnote w:type="continuationSeparator" w:id="0">
    <w:p w:rsidR="00F96A33" w:rsidRDefault="00F96A33" w:rsidP="00A06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A33" w:rsidRDefault="00F96A33" w:rsidP="00A06CB3">
      <w:pPr>
        <w:spacing w:after="0" w:line="240" w:lineRule="auto"/>
      </w:pPr>
      <w:r>
        <w:separator/>
      </w:r>
    </w:p>
  </w:footnote>
  <w:footnote w:type="continuationSeparator" w:id="0">
    <w:p w:rsidR="00F96A33" w:rsidRDefault="00F96A33" w:rsidP="00A06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1A58"/>
    <w:multiLevelType w:val="hybridMultilevel"/>
    <w:tmpl w:val="E32472AE"/>
    <w:lvl w:ilvl="0" w:tplc="5448B59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16E1432"/>
    <w:multiLevelType w:val="hybridMultilevel"/>
    <w:tmpl w:val="64BE438A"/>
    <w:lvl w:ilvl="0" w:tplc="6CFA54F4">
      <w:start w:val="18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0B6148A6"/>
    <w:multiLevelType w:val="multilevel"/>
    <w:tmpl w:val="9E325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F1416D8"/>
    <w:multiLevelType w:val="multilevel"/>
    <w:tmpl w:val="488EE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4E45FB"/>
    <w:multiLevelType w:val="hybridMultilevel"/>
    <w:tmpl w:val="C6AAFBD2"/>
    <w:lvl w:ilvl="0" w:tplc="945ADE46">
      <w:start w:val="1"/>
      <w:numFmt w:val="decimal"/>
      <w:lvlText w:val="%1."/>
      <w:lvlJc w:val="left"/>
      <w:pPr>
        <w:ind w:left="786" w:hanging="360"/>
      </w:pPr>
      <w:rPr>
        <w:rFonts w:hint="default"/>
        <w:color w:val="FF000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1273972"/>
    <w:multiLevelType w:val="multilevel"/>
    <w:tmpl w:val="FE78F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1E1B8E"/>
    <w:multiLevelType w:val="hybridMultilevel"/>
    <w:tmpl w:val="B00AF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96AE8"/>
    <w:multiLevelType w:val="multilevel"/>
    <w:tmpl w:val="1CC04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889486D"/>
    <w:multiLevelType w:val="hybridMultilevel"/>
    <w:tmpl w:val="F2FA20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83B28"/>
    <w:multiLevelType w:val="multilevel"/>
    <w:tmpl w:val="3950F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104EC9"/>
    <w:multiLevelType w:val="hybridMultilevel"/>
    <w:tmpl w:val="7278D3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247FA"/>
    <w:multiLevelType w:val="hybridMultilevel"/>
    <w:tmpl w:val="B69AE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77188"/>
    <w:multiLevelType w:val="multilevel"/>
    <w:tmpl w:val="A112E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14B3A00"/>
    <w:multiLevelType w:val="multilevel"/>
    <w:tmpl w:val="A1FE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9E3ADE"/>
    <w:multiLevelType w:val="hybridMultilevel"/>
    <w:tmpl w:val="1F741CE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775F4B"/>
    <w:multiLevelType w:val="hybridMultilevel"/>
    <w:tmpl w:val="70D65F18"/>
    <w:lvl w:ilvl="0" w:tplc="22EC3F28">
      <w:start w:val="18"/>
      <w:numFmt w:val="decimal"/>
      <w:lvlText w:val="%1"/>
      <w:lvlJc w:val="left"/>
      <w:pPr>
        <w:ind w:left="22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85" w:hanging="360"/>
      </w:pPr>
    </w:lvl>
    <w:lvl w:ilvl="2" w:tplc="0415001B" w:tentative="1">
      <w:start w:val="1"/>
      <w:numFmt w:val="lowerRoman"/>
      <w:lvlText w:val="%3."/>
      <w:lvlJc w:val="right"/>
      <w:pPr>
        <w:ind w:left="3705" w:hanging="180"/>
      </w:pPr>
    </w:lvl>
    <w:lvl w:ilvl="3" w:tplc="0415000F" w:tentative="1">
      <w:start w:val="1"/>
      <w:numFmt w:val="decimal"/>
      <w:lvlText w:val="%4."/>
      <w:lvlJc w:val="left"/>
      <w:pPr>
        <w:ind w:left="4425" w:hanging="360"/>
      </w:pPr>
    </w:lvl>
    <w:lvl w:ilvl="4" w:tplc="04150019" w:tentative="1">
      <w:start w:val="1"/>
      <w:numFmt w:val="lowerLetter"/>
      <w:lvlText w:val="%5."/>
      <w:lvlJc w:val="left"/>
      <w:pPr>
        <w:ind w:left="5145" w:hanging="360"/>
      </w:pPr>
    </w:lvl>
    <w:lvl w:ilvl="5" w:tplc="0415001B" w:tentative="1">
      <w:start w:val="1"/>
      <w:numFmt w:val="lowerRoman"/>
      <w:lvlText w:val="%6."/>
      <w:lvlJc w:val="right"/>
      <w:pPr>
        <w:ind w:left="5865" w:hanging="180"/>
      </w:pPr>
    </w:lvl>
    <w:lvl w:ilvl="6" w:tplc="0415000F" w:tentative="1">
      <w:start w:val="1"/>
      <w:numFmt w:val="decimal"/>
      <w:lvlText w:val="%7."/>
      <w:lvlJc w:val="left"/>
      <w:pPr>
        <w:ind w:left="6585" w:hanging="360"/>
      </w:pPr>
    </w:lvl>
    <w:lvl w:ilvl="7" w:tplc="04150019" w:tentative="1">
      <w:start w:val="1"/>
      <w:numFmt w:val="lowerLetter"/>
      <w:lvlText w:val="%8."/>
      <w:lvlJc w:val="left"/>
      <w:pPr>
        <w:ind w:left="7305" w:hanging="360"/>
      </w:pPr>
    </w:lvl>
    <w:lvl w:ilvl="8" w:tplc="0415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6" w15:restartNumberingAfterBreak="0">
    <w:nsid w:val="45FC0935"/>
    <w:multiLevelType w:val="hybridMultilevel"/>
    <w:tmpl w:val="1D8A8F3A"/>
    <w:lvl w:ilvl="0" w:tplc="D88AD836">
      <w:start w:val="1"/>
      <w:numFmt w:val="decimal"/>
      <w:lvlText w:val="%1."/>
      <w:lvlJc w:val="left"/>
      <w:pPr>
        <w:ind w:left="786" w:hanging="360"/>
      </w:pPr>
      <w:rPr>
        <w:rFonts w:hint="default"/>
        <w:color w:val="FF000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CD006A1"/>
    <w:multiLevelType w:val="hybridMultilevel"/>
    <w:tmpl w:val="B2BC4EC2"/>
    <w:lvl w:ilvl="0" w:tplc="7BBA0A4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0225C0D"/>
    <w:multiLevelType w:val="multilevel"/>
    <w:tmpl w:val="5D365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864F12"/>
    <w:multiLevelType w:val="hybridMultilevel"/>
    <w:tmpl w:val="185278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679B1"/>
    <w:multiLevelType w:val="hybridMultilevel"/>
    <w:tmpl w:val="97DC4EC0"/>
    <w:lvl w:ilvl="0" w:tplc="0415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1" w15:restartNumberingAfterBreak="0">
    <w:nsid w:val="6508292A"/>
    <w:multiLevelType w:val="multilevel"/>
    <w:tmpl w:val="AFC23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52C0FBF"/>
    <w:multiLevelType w:val="hybridMultilevel"/>
    <w:tmpl w:val="B1628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7A52FD"/>
    <w:multiLevelType w:val="hybridMultilevel"/>
    <w:tmpl w:val="D8247D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04B97"/>
    <w:multiLevelType w:val="hybridMultilevel"/>
    <w:tmpl w:val="4300E10E"/>
    <w:lvl w:ilvl="0" w:tplc="0415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75CC63E0"/>
    <w:multiLevelType w:val="hybridMultilevel"/>
    <w:tmpl w:val="B13A98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D4DC6"/>
    <w:multiLevelType w:val="hybridMultilevel"/>
    <w:tmpl w:val="3FD0715C"/>
    <w:lvl w:ilvl="0" w:tplc="5226EAFA">
      <w:start w:val="18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7" w15:restartNumberingAfterBreak="0">
    <w:nsid w:val="7796129A"/>
    <w:multiLevelType w:val="hybridMultilevel"/>
    <w:tmpl w:val="7D92F1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A3E04"/>
    <w:multiLevelType w:val="multilevel"/>
    <w:tmpl w:val="DE34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A95BA0"/>
    <w:multiLevelType w:val="hybridMultilevel"/>
    <w:tmpl w:val="C0AC3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F23450"/>
    <w:multiLevelType w:val="multilevel"/>
    <w:tmpl w:val="37984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EE57E7"/>
    <w:multiLevelType w:val="multilevel"/>
    <w:tmpl w:val="F1C0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0"/>
  </w:num>
  <w:num w:numId="3">
    <w:abstractNumId w:val="20"/>
  </w:num>
  <w:num w:numId="4">
    <w:abstractNumId w:val="14"/>
  </w:num>
  <w:num w:numId="5">
    <w:abstractNumId w:val="18"/>
  </w:num>
  <w:num w:numId="6">
    <w:abstractNumId w:val="2"/>
  </w:num>
  <w:num w:numId="7">
    <w:abstractNumId w:val="13"/>
  </w:num>
  <w:num w:numId="8">
    <w:abstractNumId w:val="30"/>
  </w:num>
  <w:num w:numId="9">
    <w:abstractNumId w:val="27"/>
  </w:num>
  <w:num w:numId="10">
    <w:abstractNumId w:val="21"/>
    <w:lvlOverride w:ilvl="0">
      <w:startOverride w:val="4"/>
    </w:lvlOverride>
  </w:num>
  <w:num w:numId="11">
    <w:abstractNumId w:val="0"/>
  </w:num>
  <w:num w:numId="12">
    <w:abstractNumId w:val="12"/>
  </w:num>
  <w:num w:numId="13">
    <w:abstractNumId w:val="9"/>
  </w:num>
  <w:num w:numId="14">
    <w:abstractNumId w:val="3"/>
    <w:lvlOverride w:ilvl="0">
      <w:startOverride w:val="2"/>
    </w:lvlOverride>
  </w:num>
  <w:num w:numId="15">
    <w:abstractNumId w:val="3"/>
    <w:lvlOverride w:ilvl="0">
      <w:startOverride w:val="3"/>
    </w:lvlOverride>
  </w:num>
  <w:num w:numId="16">
    <w:abstractNumId w:val="3"/>
    <w:lvlOverride w:ilvl="0">
      <w:startOverride w:val="4"/>
    </w:lvlOverride>
  </w:num>
  <w:num w:numId="17">
    <w:abstractNumId w:val="3"/>
    <w:lvlOverride w:ilvl="0">
      <w:startOverride w:val="5"/>
    </w:lvlOverride>
  </w:num>
  <w:num w:numId="18">
    <w:abstractNumId w:val="3"/>
    <w:lvlOverride w:ilvl="0">
      <w:startOverride w:val="6"/>
    </w:lvlOverride>
  </w:num>
  <w:num w:numId="19">
    <w:abstractNumId w:val="3"/>
    <w:lvlOverride w:ilvl="0">
      <w:startOverride w:val="7"/>
    </w:lvlOverride>
  </w:num>
  <w:num w:numId="20">
    <w:abstractNumId w:val="3"/>
    <w:lvlOverride w:ilvl="0">
      <w:startOverride w:val="8"/>
    </w:lvlOverride>
  </w:num>
  <w:num w:numId="21">
    <w:abstractNumId w:val="3"/>
    <w:lvlOverride w:ilvl="0">
      <w:startOverride w:val="9"/>
    </w:lvlOverride>
  </w:num>
  <w:num w:numId="22">
    <w:abstractNumId w:val="3"/>
    <w:lvlOverride w:ilvl="0">
      <w:startOverride w:val="10"/>
    </w:lvlOverride>
  </w:num>
  <w:num w:numId="23">
    <w:abstractNumId w:val="7"/>
    <w:lvlOverride w:ilvl="0">
      <w:startOverride w:val="11"/>
    </w:lvlOverride>
  </w:num>
  <w:num w:numId="24">
    <w:abstractNumId w:val="5"/>
  </w:num>
  <w:num w:numId="25">
    <w:abstractNumId w:val="28"/>
  </w:num>
  <w:num w:numId="26">
    <w:abstractNumId w:val="29"/>
  </w:num>
  <w:num w:numId="27">
    <w:abstractNumId w:val="23"/>
  </w:num>
  <w:num w:numId="28">
    <w:abstractNumId w:val="8"/>
  </w:num>
  <w:num w:numId="29">
    <w:abstractNumId w:val="4"/>
  </w:num>
  <w:num w:numId="30">
    <w:abstractNumId w:val="19"/>
  </w:num>
  <w:num w:numId="31">
    <w:abstractNumId w:val="16"/>
  </w:num>
  <w:num w:numId="32">
    <w:abstractNumId w:val="17"/>
  </w:num>
  <w:num w:numId="33">
    <w:abstractNumId w:val="24"/>
  </w:num>
  <w:num w:numId="34">
    <w:abstractNumId w:val="22"/>
  </w:num>
  <w:num w:numId="35">
    <w:abstractNumId w:val="31"/>
  </w:num>
  <w:num w:numId="36">
    <w:abstractNumId w:val="1"/>
  </w:num>
  <w:num w:numId="37">
    <w:abstractNumId w:val="26"/>
  </w:num>
  <w:num w:numId="38">
    <w:abstractNumId w:val="15"/>
  </w:num>
  <w:num w:numId="39">
    <w:abstractNumId w:val="6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408"/>
    <w:rsid w:val="000267CB"/>
    <w:rsid w:val="0003248C"/>
    <w:rsid w:val="00052DC8"/>
    <w:rsid w:val="00075FE0"/>
    <w:rsid w:val="000768A8"/>
    <w:rsid w:val="000A63DF"/>
    <w:rsid w:val="000B7D25"/>
    <w:rsid w:val="000C0830"/>
    <w:rsid w:val="000D3745"/>
    <w:rsid w:val="000F4E61"/>
    <w:rsid w:val="00112374"/>
    <w:rsid w:val="001410D7"/>
    <w:rsid w:val="00145C04"/>
    <w:rsid w:val="001A3408"/>
    <w:rsid w:val="001B4BEA"/>
    <w:rsid w:val="001D64E7"/>
    <w:rsid w:val="001E0D54"/>
    <w:rsid w:val="001F10FE"/>
    <w:rsid w:val="00242804"/>
    <w:rsid w:val="002A2C30"/>
    <w:rsid w:val="002B4289"/>
    <w:rsid w:val="002E1D3B"/>
    <w:rsid w:val="002E4FAD"/>
    <w:rsid w:val="002F7ACB"/>
    <w:rsid w:val="003276F8"/>
    <w:rsid w:val="00331E94"/>
    <w:rsid w:val="00343F7C"/>
    <w:rsid w:val="003451C0"/>
    <w:rsid w:val="00374006"/>
    <w:rsid w:val="003B4ED9"/>
    <w:rsid w:val="003D0340"/>
    <w:rsid w:val="00453BE3"/>
    <w:rsid w:val="004A1A11"/>
    <w:rsid w:val="004D6106"/>
    <w:rsid w:val="004E4B44"/>
    <w:rsid w:val="00536D2D"/>
    <w:rsid w:val="00563AD3"/>
    <w:rsid w:val="00586A80"/>
    <w:rsid w:val="005A2D9D"/>
    <w:rsid w:val="005B6FE8"/>
    <w:rsid w:val="006024E8"/>
    <w:rsid w:val="00653C94"/>
    <w:rsid w:val="006756F0"/>
    <w:rsid w:val="00675E80"/>
    <w:rsid w:val="006A35E3"/>
    <w:rsid w:val="006C1A9E"/>
    <w:rsid w:val="00716772"/>
    <w:rsid w:val="00730FE7"/>
    <w:rsid w:val="00750CB4"/>
    <w:rsid w:val="007523B6"/>
    <w:rsid w:val="00753EF5"/>
    <w:rsid w:val="00767550"/>
    <w:rsid w:val="007730AD"/>
    <w:rsid w:val="00777670"/>
    <w:rsid w:val="00781EBE"/>
    <w:rsid w:val="007E3C16"/>
    <w:rsid w:val="007F01BA"/>
    <w:rsid w:val="008169AD"/>
    <w:rsid w:val="008206B2"/>
    <w:rsid w:val="00871568"/>
    <w:rsid w:val="008778B3"/>
    <w:rsid w:val="008A1141"/>
    <w:rsid w:val="008A731D"/>
    <w:rsid w:val="008B3150"/>
    <w:rsid w:val="00900943"/>
    <w:rsid w:val="0095516B"/>
    <w:rsid w:val="0095533F"/>
    <w:rsid w:val="00970144"/>
    <w:rsid w:val="00993C7A"/>
    <w:rsid w:val="009A61DA"/>
    <w:rsid w:val="00A06CB3"/>
    <w:rsid w:val="00A20F71"/>
    <w:rsid w:val="00A275A4"/>
    <w:rsid w:val="00A31093"/>
    <w:rsid w:val="00A3631E"/>
    <w:rsid w:val="00A36A5E"/>
    <w:rsid w:val="00A53D5D"/>
    <w:rsid w:val="00A60234"/>
    <w:rsid w:val="00A77F3D"/>
    <w:rsid w:val="00AA081F"/>
    <w:rsid w:val="00AC2AFC"/>
    <w:rsid w:val="00AD2B31"/>
    <w:rsid w:val="00B03904"/>
    <w:rsid w:val="00B576B3"/>
    <w:rsid w:val="00B6067F"/>
    <w:rsid w:val="00B84408"/>
    <w:rsid w:val="00B961D3"/>
    <w:rsid w:val="00B9791D"/>
    <w:rsid w:val="00BC6043"/>
    <w:rsid w:val="00C222AB"/>
    <w:rsid w:val="00C4512C"/>
    <w:rsid w:val="00C7723A"/>
    <w:rsid w:val="00CA0724"/>
    <w:rsid w:val="00CE13F2"/>
    <w:rsid w:val="00CF7279"/>
    <w:rsid w:val="00D01FE6"/>
    <w:rsid w:val="00D1406B"/>
    <w:rsid w:val="00D3123F"/>
    <w:rsid w:val="00D339A4"/>
    <w:rsid w:val="00D65B6C"/>
    <w:rsid w:val="00D66C4B"/>
    <w:rsid w:val="00D71E24"/>
    <w:rsid w:val="00D94154"/>
    <w:rsid w:val="00DD3116"/>
    <w:rsid w:val="00DD3E3E"/>
    <w:rsid w:val="00DD63A2"/>
    <w:rsid w:val="00DE243C"/>
    <w:rsid w:val="00E0302E"/>
    <w:rsid w:val="00E958AA"/>
    <w:rsid w:val="00EA11DB"/>
    <w:rsid w:val="00EA7EFF"/>
    <w:rsid w:val="00F15D72"/>
    <w:rsid w:val="00F248B9"/>
    <w:rsid w:val="00F32C6D"/>
    <w:rsid w:val="00F57F91"/>
    <w:rsid w:val="00F61AD0"/>
    <w:rsid w:val="00F709C9"/>
    <w:rsid w:val="00F715DC"/>
    <w:rsid w:val="00F96A33"/>
    <w:rsid w:val="00FC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B67ED3"/>
  <w15:docId w15:val="{BA1A26B9-F059-484F-A594-C163E106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16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99"/>
    <w:qFormat/>
    <w:rsid w:val="004A1A11"/>
    <w:rPr>
      <w:rFonts w:cs="Times New Roman"/>
      <w:b/>
      <w:bCs/>
    </w:rPr>
  </w:style>
  <w:style w:type="character" w:styleId="Uwydatnienie">
    <w:name w:val="Emphasis"/>
    <w:uiPriority w:val="20"/>
    <w:qFormat/>
    <w:rsid w:val="000B7D25"/>
    <w:rPr>
      <w:rFonts w:cs="Times New Roman"/>
      <w:i/>
      <w:iCs/>
    </w:rPr>
  </w:style>
  <w:style w:type="paragraph" w:styleId="Akapitzlist">
    <w:name w:val="List Paragraph"/>
    <w:basedOn w:val="Normalny"/>
    <w:uiPriority w:val="99"/>
    <w:qFormat/>
    <w:rsid w:val="007E3C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F70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F709C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6CB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6CB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6C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3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A30B5-77B3-4DF6-9451-A8554F9FA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Przemysl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mzebrow</dc:creator>
  <cp:keywords/>
  <dc:description/>
  <cp:lastModifiedBy>Magdalena Figiela</cp:lastModifiedBy>
  <cp:revision>2</cp:revision>
  <cp:lastPrinted>2023-04-26T07:53:00Z</cp:lastPrinted>
  <dcterms:created xsi:type="dcterms:W3CDTF">2023-04-26T10:30:00Z</dcterms:created>
  <dcterms:modified xsi:type="dcterms:W3CDTF">2023-04-26T10:30:00Z</dcterms:modified>
</cp:coreProperties>
</file>