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C3" w:rsidRDefault="00257AC3" w:rsidP="00257AC3">
      <w:pPr>
        <w:spacing w:line="235" w:lineRule="auto"/>
        <w:ind w:left="6372" w:right="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Zał. do Zarządzenia Nr</w:t>
      </w:r>
      <w:r w:rsidR="00067A2D">
        <w:rPr>
          <w:rFonts w:ascii="Times New Roman" w:eastAsia="Times New Roman" w:hAnsi="Times New Roman"/>
          <w:sz w:val="18"/>
        </w:rPr>
        <w:t xml:space="preserve"> </w:t>
      </w:r>
      <w:r w:rsidR="009E28F0">
        <w:rPr>
          <w:rFonts w:ascii="Times New Roman" w:eastAsia="Times New Roman" w:hAnsi="Times New Roman"/>
          <w:sz w:val="18"/>
        </w:rPr>
        <w:t>9</w:t>
      </w:r>
      <w:r>
        <w:rPr>
          <w:rFonts w:ascii="Times New Roman" w:eastAsia="Times New Roman" w:hAnsi="Times New Roman"/>
          <w:sz w:val="18"/>
        </w:rPr>
        <w:t>/</w:t>
      </w:r>
      <w:r w:rsidR="00F83FC9">
        <w:rPr>
          <w:rFonts w:ascii="Times New Roman" w:eastAsia="Times New Roman" w:hAnsi="Times New Roman"/>
          <w:sz w:val="18"/>
        </w:rPr>
        <w:t>202</w:t>
      </w:r>
      <w:r w:rsidR="00C06342">
        <w:rPr>
          <w:rFonts w:ascii="Times New Roman" w:eastAsia="Times New Roman" w:hAnsi="Times New Roman"/>
          <w:sz w:val="18"/>
        </w:rPr>
        <w:t>3</w:t>
      </w:r>
    </w:p>
    <w:p w:rsidR="00257AC3" w:rsidRDefault="00257AC3" w:rsidP="00257AC3">
      <w:pPr>
        <w:spacing w:line="235" w:lineRule="auto"/>
        <w:ind w:left="5664" w:right="20" w:firstLine="70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Dyrektora PUP w Przemyślu</w:t>
      </w:r>
    </w:p>
    <w:p w:rsidR="00257AC3" w:rsidRPr="00257AC3" w:rsidRDefault="009E28F0" w:rsidP="009E28F0">
      <w:pPr>
        <w:spacing w:line="235" w:lineRule="auto"/>
        <w:ind w:left="5664" w:right="20" w:firstLine="70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z dnia 28.04.2023r. </w:t>
      </w:r>
      <w:bookmarkStart w:id="0" w:name="_GoBack"/>
      <w:bookmarkEnd w:id="0"/>
    </w:p>
    <w:p w:rsidR="00A202CB" w:rsidRDefault="00A202CB" w:rsidP="00A202CB">
      <w:pPr>
        <w:spacing w:line="237" w:lineRule="auto"/>
        <w:ind w:left="2964" w:right="220" w:hanging="2752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Zasady otrzymania zwrotu kosztów wyposażenia stanowiska pracy osoby niepełnosprawnej</w:t>
      </w:r>
    </w:p>
    <w:p w:rsidR="00A202CB" w:rsidRDefault="00A202CB" w:rsidP="00A202CB">
      <w:pPr>
        <w:spacing w:line="272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904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ROZDZIAŁ I</w:t>
      </w:r>
    </w:p>
    <w:p w:rsidR="00A202CB" w:rsidRDefault="00A202CB" w:rsidP="00A202CB">
      <w:pPr>
        <w:spacing w:line="0" w:lineRule="atLeast"/>
        <w:ind w:left="30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POSTANOWIENIA OGÓLNE</w:t>
      </w:r>
    </w:p>
    <w:p w:rsidR="00A202CB" w:rsidRDefault="00A202CB" w:rsidP="00A202CB">
      <w:pPr>
        <w:spacing w:line="276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</w:t>
      </w:r>
    </w:p>
    <w:p w:rsidR="00A202CB" w:rsidRDefault="00A202CB" w:rsidP="00A202CB">
      <w:pPr>
        <w:spacing w:line="233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Niniejsze Zasady opracowano na podstawie: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70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Ustawy z dnia 20 kwietnia 2004r. o promocji zatrudnienia i instytucjach rynku pracy (tekst jednolity </w:t>
      </w:r>
      <w:r w:rsidR="00EB3088" w:rsidRPr="00EB3088">
        <w:rPr>
          <w:rFonts w:ascii="Times New Roman" w:eastAsia="Times New Roman" w:hAnsi="Times New Roman"/>
          <w:sz w:val="24"/>
        </w:rPr>
        <w:t>Dz. U. z 20</w:t>
      </w:r>
      <w:r w:rsidR="00B74D8F">
        <w:rPr>
          <w:rFonts w:ascii="Times New Roman" w:eastAsia="Times New Roman" w:hAnsi="Times New Roman"/>
          <w:sz w:val="24"/>
        </w:rPr>
        <w:t>2</w:t>
      </w:r>
      <w:r w:rsidR="00236B8A">
        <w:rPr>
          <w:rFonts w:ascii="Times New Roman" w:eastAsia="Times New Roman" w:hAnsi="Times New Roman"/>
          <w:sz w:val="24"/>
        </w:rPr>
        <w:t>3</w:t>
      </w:r>
      <w:r w:rsidR="00EB3088" w:rsidRPr="00EB3088">
        <w:rPr>
          <w:rFonts w:ascii="Times New Roman" w:eastAsia="Times New Roman" w:hAnsi="Times New Roman"/>
          <w:sz w:val="24"/>
        </w:rPr>
        <w:t xml:space="preserve">r. poz. </w:t>
      </w:r>
      <w:r w:rsidR="00236B8A">
        <w:rPr>
          <w:rFonts w:ascii="Times New Roman" w:eastAsia="Times New Roman" w:hAnsi="Times New Roman"/>
          <w:sz w:val="24"/>
        </w:rPr>
        <w:t>735</w:t>
      </w:r>
      <w:r>
        <w:rPr>
          <w:rFonts w:ascii="Times New Roman" w:eastAsia="Times New Roman" w:hAnsi="Times New Roman"/>
          <w:sz w:val="24"/>
        </w:rPr>
        <w:t>)</w:t>
      </w:r>
      <w:r w:rsidR="00AA6F5F">
        <w:rPr>
          <w:rFonts w:ascii="Times New Roman" w:eastAsia="Times New Roman" w:hAnsi="Times New Roman"/>
          <w:sz w:val="24"/>
        </w:rPr>
        <w:t>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20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Ustawy z dnia 27 sierpnia 1997r. o rehabilitacji zawodowej i społecznej oraz zatrudnianiu osób niepełnosprawnych (</w:t>
      </w:r>
      <w:r w:rsidR="00671926">
        <w:rPr>
          <w:rFonts w:ascii="Times New Roman" w:eastAsia="Times New Roman" w:hAnsi="Times New Roman"/>
          <w:sz w:val="24"/>
        </w:rPr>
        <w:t>tekst jednolity</w:t>
      </w:r>
      <w:r>
        <w:rPr>
          <w:rFonts w:ascii="Times New Roman" w:eastAsia="Times New Roman" w:hAnsi="Times New Roman"/>
          <w:sz w:val="24"/>
        </w:rPr>
        <w:t xml:space="preserve"> Dz. U. z 20</w:t>
      </w:r>
      <w:r w:rsidR="00791C7C">
        <w:rPr>
          <w:rFonts w:ascii="Times New Roman" w:eastAsia="Times New Roman" w:hAnsi="Times New Roman"/>
          <w:sz w:val="24"/>
        </w:rPr>
        <w:t>2</w:t>
      </w:r>
      <w:r w:rsidR="00236B8A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r. poz. </w:t>
      </w:r>
      <w:r w:rsidR="00236B8A">
        <w:rPr>
          <w:rFonts w:ascii="Times New Roman" w:eastAsia="Times New Roman" w:hAnsi="Times New Roman"/>
          <w:sz w:val="24"/>
        </w:rPr>
        <w:t>100</w:t>
      </w:r>
      <w:r>
        <w:rPr>
          <w:rFonts w:ascii="Times New Roman" w:eastAsia="Times New Roman" w:hAnsi="Times New Roman"/>
          <w:sz w:val="24"/>
        </w:rPr>
        <w:t>)</w:t>
      </w:r>
      <w:r w:rsidR="00AA6F5F">
        <w:rPr>
          <w:rFonts w:ascii="Times New Roman" w:eastAsia="Times New Roman" w:hAnsi="Times New Roman"/>
          <w:sz w:val="24"/>
        </w:rPr>
        <w:t>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Rozporządzenia Ministra Pracy i Polityki Społecznej z dnia 11 marca 2011r.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ind w:left="4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sprawie zwrotu kosztów wyposażenia stanowiska pracy osoby niepełnosprawnej (</w:t>
      </w:r>
      <w:r w:rsidR="00671926">
        <w:rPr>
          <w:rFonts w:ascii="Times New Roman" w:eastAsia="Times New Roman" w:hAnsi="Times New Roman"/>
          <w:sz w:val="24"/>
        </w:rPr>
        <w:t>tekst jednolity</w:t>
      </w:r>
      <w:r>
        <w:rPr>
          <w:rFonts w:ascii="Times New Roman" w:eastAsia="Times New Roman" w:hAnsi="Times New Roman"/>
          <w:sz w:val="24"/>
        </w:rPr>
        <w:t xml:space="preserve"> Dz. U. z 20</w:t>
      </w:r>
      <w:r w:rsidR="000D714E">
        <w:rPr>
          <w:rFonts w:ascii="Times New Roman" w:eastAsia="Times New Roman" w:hAnsi="Times New Roman"/>
          <w:sz w:val="24"/>
        </w:rPr>
        <w:t>2</w:t>
      </w:r>
      <w:r w:rsidR="00236B8A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r. poz. </w:t>
      </w:r>
      <w:r w:rsidR="00236B8A">
        <w:rPr>
          <w:rFonts w:ascii="Times New Roman" w:eastAsia="Times New Roman" w:hAnsi="Times New Roman"/>
          <w:sz w:val="24"/>
        </w:rPr>
        <w:t>1276</w:t>
      </w:r>
      <w:r>
        <w:rPr>
          <w:rFonts w:ascii="Times New Roman" w:eastAsia="Times New Roman" w:hAnsi="Times New Roman"/>
          <w:sz w:val="24"/>
        </w:rPr>
        <w:t>);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B74D8F" w:rsidP="00A202CB">
      <w:pPr>
        <w:numPr>
          <w:ilvl w:val="0"/>
          <w:numId w:val="2"/>
        </w:numPr>
        <w:tabs>
          <w:tab w:val="left" w:pos="304"/>
        </w:tabs>
        <w:spacing w:line="229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 w:rsidRPr="005A29BF">
        <w:rPr>
          <w:rFonts w:ascii="Times New Roman" w:eastAsia="Times New Roman" w:hAnsi="Times New Roman"/>
          <w:sz w:val="24"/>
        </w:rPr>
        <w:t xml:space="preserve">Rozporządzenia Komisji (UE) nr 1407/2013 z dnia 18 grudnia 2013 r. w sprawie stosowania art. 107 i 108 Traktatu o funkcjonowaniu Unii Europejskiej do pomocy </w:t>
      </w:r>
      <w:r w:rsidRPr="005A29BF">
        <w:rPr>
          <w:rFonts w:ascii="Times New Roman" w:eastAsia="Times New Roman" w:hAnsi="Times New Roman"/>
          <w:i/>
          <w:iCs/>
          <w:sz w:val="24"/>
        </w:rPr>
        <w:t xml:space="preserve">de </w:t>
      </w:r>
      <w:proofErr w:type="spellStart"/>
      <w:r w:rsidRPr="005A29BF">
        <w:rPr>
          <w:rFonts w:ascii="Times New Roman" w:eastAsia="Times New Roman" w:hAnsi="Times New Roman"/>
          <w:i/>
          <w:iCs/>
          <w:sz w:val="24"/>
        </w:rPr>
        <w:t>minimis</w:t>
      </w:r>
      <w:proofErr w:type="spellEnd"/>
      <w:r w:rsidRPr="005A29BF">
        <w:rPr>
          <w:rFonts w:ascii="Times New Roman" w:eastAsia="Times New Roman" w:hAnsi="Times New Roman"/>
          <w:i/>
          <w:iCs/>
          <w:sz w:val="24"/>
        </w:rPr>
        <w:t xml:space="preserve"> </w:t>
      </w:r>
      <w:r w:rsidRPr="005A29BF">
        <w:rPr>
          <w:rFonts w:ascii="Times New Roman" w:eastAsia="Times New Roman" w:hAnsi="Times New Roman"/>
          <w:sz w:val="24"/>
        </w:rPr>
        <w:t>(Dz. Urz. UE L 352 str. 1) wraz z  Rozporządzeniem Komisji (UE) 2020/972 z dnia 2 lipca 2020 r. zmieniając</w:t>
      </w:r>
      <w:r w:rsidR="00742BBC">
        <w:rPr>
          <w:rFonts w:ascii="Times New Roman" w:eastAsia="Times New Roman" w:hAnsi="Times New Roman"/>
          <w:sz w:val="24"/>
        </w:rPr>
        <w:t>ym</w:t>
      </w:r>
      <w:r w:rsidRPr="005A29BF">
        <w:rPr>
          <w:rFonts w:ascii="Times New Roman" w:eastAsia="Times New Roman" w:hAnsi="Times New Roman"/>
          <w:sz w:val="24"/>
        </w:rPr>
        <w:t xml:space="preserve"> rozporządzenie (UE) nr 1407/2013 w odniesieniu do jego przedłużenia oraz zmieniające rozporządzenie (UE) nr 651/2014 w odniesieniu do jego przedłużenia i odpowiednich dostosowań (Dz. Urz. UE. L 2020 Nr 215, str. 3)</w:t>
      </w:r>
      <w:r w:rsidR="00A202CB">
        <w:rPr>
          <w:rFonts w:ascii="Times New Roman" w:eastAsia="Times New Roman" w:hAnsi="Times New Roman"/>
          <w:sz w:val="24"/>
        </w:rPr>
        <w:t>.</w:t>
      </w:r>
    </w:p>
    <w:p w:rsidR="00A202CB" w:rsidRDefault="00A202CB" w:rsidP="00A202CB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202CB" w:rsidRPr="005A29BF" w:rsidRDefault="00B74D8F" w:rsidP="005A29BF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200" w:hanging="4"/>
        <w:jc w:val="both"/>
        <w:rPr>
          <w:rFonts w:ascii="Times New Roman" w:eastAsia="Times New Roman" w:hAnsi="Times New Roman"/>
          <w:sz w:val="24"/>
        </w:rPr>
      </w:pPr>
      <w:r w:rsidRPr="00B74D8F">
        <w:rPr>
          <w:rFonts w:ascii="Times New Roman" w:eastAsia="Times New Roman" w:hAnsi="Times New Roman"/>
          <w:sz w:val="24"/>
        </w:rPr>
        <w:t xml:space="preserve">Rozporządzenia Komisji (UE) nr 1408/2013 z dnia 18 grudnia 2013 r. w sprawie stosowania art. 107 i 108 Traktatu o funkcjonowaniu Unii Europejskiej do pomocy </w:t>
      </w:r>
      <w:r w:rsidRPr="00B74D8F">
        <w:rPr>
          <w:rFonts w:ascii="Times New Roman" w:eastAsia="Times New Roman" w:hAnsi="Times New Roman"/>
          <w:i/>
          <w:iCs/>
          <w:sz w:val="24"/>
        </w:rPr>
        <w:t xml:space="preserve">de </w:t>
      </w:r>
      <w:proofErr w:type="spellStart"/>
      <w:r w:rsidRPr="00B74D8F">
        <w:rPr>
          <w:rFonts w:ascii="Times New Roman" w:eastAsia="Times New Roman" w:hAnsi="Times New Roman"/>
          <w:i/>
          <w:iCs/>
          <w:sz w:val="24"/>
        </w:rPr>
        <w:t>minimis</w:t>
      </w:r>
      <w:proofErr w:type="spellEnd"/>
      <w:r w:rsidRPr="00B74D8F">
        <w:rPr>
          <w:rFonts w:ascii="Times New Roman" w:eastAsia="Times New Roman" w:hAnsi="Times New Roman"/>
          <w:i/>
          <w:iCs/>
          <w:sz w:val="24"/>
        </w:rPr>
        <w:t xml:space="preserve"> w </w:t>
      </w:r>
      <w:r w:rsidRPr="00B74D8F">
        <w:rPr>
          <w:rFonts w:ascii="Times New Roman" w:eastAsia="Times New Roman" w:hAnsi="Times New Roman"/>
          <w:sz w:val="24"/>
        </w:rPr>
        <w:t xml:space="preserve">sektorze rolnym (Dz. Urz. UE L 352 str. 9 z </w:t>
      </w:r>
      <w:proofErr w:type="spellStart"/>
      <w:r w:rsidRPr="00B74D8F">
        <w:rPr>
          <w:rFonts w:ascii="Times New Roman" w:eastAsia="Times New Roman" w:hAnsi="Times New Roman"/>
          <w:sz w:val="24"/>
        </w:rPr>
        <w:t>późn</w:t>
      </w:r>
      <w:proofErr w:type="spellEnd"/>
      <w:r w:rsidRPr="00B74D8F">
        <w:rPr>
          <w:rFonts w:ascii="Times New Roman" w:eastAsia="Times New Roman" w:hAnsi="Times New Roman"/>
          <w:sz w:val="24"/>
        </w:rPr>
        <w:t xml:space="preserve">. zm.) wraz z  Rozporządzeniem Komisji (UE) 2019/316 z dnia 21 lutego 2019 r. zmieniające UE) nr 1408/2013 w sprawie stosowania art. 107 i 108 Traktatu o funkcjonowaniu Unii Europejskiej do pomocy de </w:t>
      </w:r>
      <w:proofErr w:type="spellStart"/>
      <w:r w:rsidRPr="00B74D8F">
        <w:rPr>
          <w:rFonts w:ascii="Times New Roman" w:eastAsia="Times New Roman" w:hAnsi="Times New Roman"/>
          <w:sz w:val="24"/>
        </w:rPr>
        <w:t>minimis</w:t>
      </w:r>
      <w:proofErr w:type="spellEnd"/>
      <w:r w:rsidRPr="00B74D8F">
        <w:rPr>
          <w:rFonts w:ascii="Times New Roman" w:eastAsia="Times New Roman" w:hAnsi="Times New Roman"/>
          <w:sz w:val="24"/>
        </w:rPr>
        <w:t xml:space="preserve"> w sektorze rolnym (Dz. Urz. UE. L 2019  Nr 51l, str. 1)</w:t>
      </w:r>
    </w:p>
    <w:p w:rsidR="00A202CB" w:rsidRDefault="00A202CB" w:rsidP="00A202C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202CB" w:rsidRPr="005A29BF" w:rsidRDefault="00EB3088" w:rsidP="005A29BF">
      <w:pPr>
        <w:numPr>
          <w:ilvl w:val="0"/>
          <w:numId w:val="2"/>
        </w:numPr>
        <w:tabs>
          <w:tab w:val="left" w:pos="304"/>
        </w:tabs>
        <w:spacing w:line="229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 w:rsidRPr="00EB3088">
        <w:rPr>
          <w:rFonts w:ascii="Times New Roman" w:eastAsia="Times New Roman" w:hAnsi="Times New Roman"/>
          <w:sz w:val="24"/>
        </w:rPr>
        <w:t xml:space="preserve">Ustawy z dnia 06 marca 2018r. Prawo przedsiębiorców ( </w:t>
      </w:r>
      <w:proofErr w:type="spellStart"/>
      <w:r w:rsidR="00E636AB">
        <w:rPr>
          <w:rFonts w:ascii="Times New Roman" w:eastAsia="Times New Roman" w:hAnsi="Times New Roman"/>
          <w:sz w:val="24"/>
        </w:rPr>
        <w:t>t.j</w:t>
      </w:r>
      <w:proofErr w:type="spellEnd"/>
      <w:r w:rsidR="00E636AB">
        <w:rPr>
          <w:rFonts w:ascii="Times New Roman" w:eastAsia="Times New Roman" w:hAnsi="Times New Roman"/>
          <w:sz w:val="24"/>
        </w:rPr>
        <w:t xml:space="preserve">. </w:t>
      </w:r>
      <w:r w:rsidRPr="00EB3088">
        <w:rPr>
          <w:rFonts w:ascii="Times New Roman" w:eastAsia="Times New Roman" w:hAnsi="Times New Roman"/>
          <w:sz w:val="24"/>
        </w:rPr>
        <w:t>Dz. U. z 20</w:t>
      </w:r>
      <w:r w:rsidR="005A29BF">
        <w:rPr>
          <w:rFonts w:ascii="Times New Roman" w:eastAsia="Times New Roman" w:hAnsi="Times New Roman"/>
          <w:sz w:val="24"/>
        </w:rPr>
        <w:t>2</w:t>
      </w:r>
      <w:r w:rsidR="00D942D8">
        <w:rPr>
          <w:rFonts w:ascii="Times New Roman" w:eastAsia="Times New Roman" w:hAnsi="Times New Roman"/>
          <w:sz w:val="24"/>
        </w:rPr>
        <w:t>3</w:t>
      </w:r>
      <w:r w:rsidRPr="00EB3088">
        <w:rPr>
          <w:rFonts w:ascii="Times New Roman" w:eastAsia="Times New Roman" w:hAnsi="Times New Roman"/>
          <w:sz w:val="24"/>
        </w:rPr>
        <w:t>r. poz</w:t>
      </w:r>
      <w:r w:rsidR="00764896">
        <w:rPr>
          <w:rFonts w:ascii="Times New Roman" w:eastAsia="Times New Roman" w:hAnsi="Times New Roman"/>
          <w:sz w:val="24"/>
        </w:rPr>
        <w:t>.</w:t>
      </w:r>
      <w:r w:rsidR="00D942D8">
        <w:rPr>
          <w:rFonts w:ascii="Times New Roman" w:eastAsia="Times New Roman" w:hAnsi="Times New Roman"/>
          <w:sz w:val="24"/>
        </w:rPr>
        <w:t>221</w:t>
      </w:r>
      <w:r w:rsidRPr="00EB3088">
        <w:rPr>
          <w:rFonts w:ascii="Times New Roman" w:eastAsia="Times New Roman" w:hAnsi="Times New Roman"/>
          <w:sz w:val="24"/>
        </w:rPr>
        <w:t>).</w:t>
      </w:r>
    </w:p>
    <w:p w:rsidR="00A202CB" w:rsidRDefault="00A202CB" w:rsidP="00A202CB">
      <w:pPr>
        <w:spacing w:line="0" w:lineRule="atLeast"/>
        <w:ind w:left="4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§2</w:t>
      </w:r>
    </w:p>
    <w:p w:rsidR="00A202CB" w:rsidRDefault="00A202CB" w:rsidP="00A202CB">
      <w:pPr>
        <w:spacing w:line="237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Ilekroć w niniejszych Zasadach mowa jest o:</w:t>
      </w:r>
    </w:p>
    <w:p w:rsidR="00A202CB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3"/>
        </w:numPr>
        <w:tabs>
          <w:tab w:val="left" w:pos="364"/>
        </w:tabs>
        <w:spacing w:line="230" w:lineRule="auto"/>
        <w:ind w:left="364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"osobie niepełnosprawnej" - oznacza to osobę niepełnosprawną zarejestrowaną w Powiatowym Urzędzie Pracy w Przemyślu jako bezrobotna lub poszukująca pracy niepozostająca w zatrudnieniu, w rozumieniu przepisów o zatrudnieniu i przeciwdziałaniu bezrobociu;</w:t>
      </w:r>
    </w:p>
    <w:p w:rsidR="00A202CB" w:rsidRDefault="00A202CB" w:rsidP="00A202CB">
      <w:pPr>
        <w:numPr>
          <w:ilvl w:val="0"/>
          <w:numId w:val="3"/>
        </w:numPr>
        <w:tabs>
          <w:tab w:val="left" w:pos="306"/>
        </w:tabs>
        <w:spacing w:line="229" w:lineRule="auto"/>
        <w:ind w:left="364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"niepełnosprawności"- oznacza to trwałą lub okresową niezdolność do wypełniania ról społecznych z powodu stałego lub długotrwałego naruszenia sprawności organizmu, w szczególności powodującą niezdolność do pracy;</w:t>
      </w:r>
    </w:p>
    <w:p w:rsidR="00A202CB" w:rsidRDefault="00A202CB" w:rsidP="00A202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3"/>
        </w:numPr>
        <w:tabs>
          <w:tab w:val="left" w:pos="364"/>
        </w:tabs>
        <w:spacing w:line="229" w:lineRule="auto"/>
        <w:ind w:left="364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"przeciętnym  wynagrodzeniu"  -  należy  przez  to  rozumieć przeciętne  miesięczne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ind w:left="36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wynagrodzenie w gospodarce narodowej w poprzednim kwartale od pierwszego dnia następnego miesiąca po ogłoszeniu przez Prezesa Głównego Urzędu Statystycznego w formie komunikatu w Dzienniku Urzędowym Rzeczypospolitej Polskiej "Monitor Polski";</w:t>
      </w:r>
    </w:p>
    <w:p w:rsidR="00A202CB" w:rsidRDefault="00A202CB" w:rsidP="00A202CB">
      <w:pPr>
        <w:spacing w:line="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4"/>
        </w:numPr>
        <w:tabs>
          <w:tab w:val="left" w:pos="249"/>
        </w:tabs>
        <w:spacing w:line="229" w:lineRule="auto"/>
        <w:ind w:left="364" w:right="4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"pracodawcy" - oznacza to jednostkę organizacyjną - choćby nie posiadała osobowości prawnej, a także osobę fizyczną, jeżeli zatrudniają one pracowników,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4"/>
        </w:numPr>
        <w:tabs>
          <w:tab w:val="left" w:pos="364"/>
        </w:tabs>
        <w:spacing w:line="229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Staroście – należy rozumieć Prezydenta Miasta Przemyśla lub Starostę Przemyskiego;</w:t>
      </w:r>
    </w:p>
    <w:p w:rsidR="00A202CB" w:rsidRDefault="00A202CB" w:rsidP="00A202CB">
      <w:pPr>
        <w:tabs>
          <w:tab w:val="left" w:pos="364"/>
        </w:tabs>
        <w:spacing w:line="229" w:lineRule="auto"/>
        <w:ind w:left="364" w:hanging="364"/>
        <w:jc w:val="both"/>
        <w:rPr>
          <w:rFonts w:ascii="Times New Roman" w:eastAsia="Times New Roman" w:hAnsi="Times New Roman"/>
          <w:sz w:val="24"/>
        </w:rPr>
        <w:sectPr w:rsidR="00A202CB">
          <w:pgSz w:w="11900" w:h="16840"/>
          <w:pgMar w:top="1418" w:right="1400" w:bottom="1158" w:left="1416" w:header="0" w:footer="0" w:gutter="0"/>
          <w:cols w:space="0" w:equalWidth="0">
            <w:col w:w="9084"/>
          </w:cols>
          <w:docGrid w:linePitch="360"/>
        </w:sectPr>
      </w:pP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jc w:val="both"/>
        <w:rPr>
          <w:rFonts w:ascii="Times New Roman" w:eastAsia="Times New Roman" w:hAnsi="Times New Roman"/>
          <w:sz w:val="24"/>
        </w:rPr>
        <w:sectPr w:rsidR="00A202CB">
          <w:type w:val="continuous"/>
          <w:pgSz w:w="11900" w:h="16840"/>
          <w:pgMar w:top="1418" w:right="1400" w:bottom="1158" w:left="1420" w:header="0" w:footer="0" w:gutter="0"/>
          <w:cols w:space="0" w:equalWidth="0">
            <w:col w:w="90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6.</w:t>
      </w:r>
      <w:r w:rsidRPr="005D3C0F">
        <w:rPr>
          <w:rFonts w:ascii="Times New Roman" w:eastAsia="Times New Roman" w:hAnsi="Times New Roman"/>
          <w:sz w:val="24"/>
        </w:rPr>
        <w:t xml:space="preserve"> Dyrektorze – należy przez to rozumieć Dyrektora Powiatowego Urzędu Pracy w Przemyślu, który działa z upoważnienia Prezydenta Miasta Prze</w:t>
      </w:r>
      <w:r w:rsidR="00B74D8F">
        <w:rPr>
          <w:rFonts w:ascii="Times New Roman" w:eastAsia="Times New Roman" w:hAnsi="Times New Roman"/>
          <w:sz w:val="24"/>
        </w:rPr>
        <w:t>myśla lub Starosty Przemyskiego</w:t>
      </w:r>
    </w:p>
    <w:p w:rsidR="00A202CB" w:rsidRDefault="00A202CB" w:rsidP="005A29BF">
      <w:pPr>
        <w:spacing w:line="0" w:lineRule="atLeast"/>
        <w:ind w:left="4248"/>
        <w:rPr>
          <w:rFonts w:ascii="Times New Roman" w:eastAsia="Times New Roman" w:hAnsi="Times New Roman"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</w:rPr>
        <w:lastRenderedPageBreak/>
        <w:t>§3</w:t>
      </w:r>
    </w:p>
    <w:p w:rsidR="00A202CB" w:rsidRDefault="00A202CB" w:rsidP="00A202CB">
      <w:pPr>
        <w:spacing w:line="296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ind w:left="344" w:hanging="3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Starosta może zwrócić ze środków Państwowego Funduszu Rehabilitacji Osób Niepełnosprawnych</w:t>
      </w:r>
      <w:r w:rsidR="007711F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pracodawcy, który przez okres co najmniej 36 miesięcy zatrudni osobę niepełnosprawną, zarejestrowaną jako bezrobotna lub poszukująca pracy niepozostającą w zatrudnieniu, koszty wyposażenia stanowiska pracy - zwane dalej "refundacją", w wysokości określonej w umowie, nie wyższej jednak niż 15-krotnej wysokości przeciętnego wynagrodzenia.</w:t>
      </w:r>
    </w:p>
    <w:p w:rsidR="00A202CB" w:rsidRDefault="00A202CB" w:rsidP="00A202CB">
      <w:pPr>
        <w:spacing w:line="277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§4</w:t>
      </w:r>
    </w:p>
    <w:p w:rsidR="00A202CB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Środki, o których mowa w §3 mogą być przyznane pracodawcy, jeżeli:</w:t>
      </w: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zobowiązał się do zatrudniania tej osoby przez okres co najmniej 36 miesięcy,</w:t>
      </w:r>
    </w:p>
    <w:p w:rsidR="00A202CB" w:rsidRPr="005D3C0F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złożył wniosek o przyznanie refundacji, zwany dalej "wnioskiem".</w:t>
      </w:r>
    </w:p>
    <w:p w:rsidR="00A202CB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Środki, o których mowa w §3 nie mogą być przyznane pracodawcy, jeżeli: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3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prowadził działalności gospodarczej przez okres co najmniej 12 miesięcy przed dniem złożenia wniosku o refundację,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4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posiada zaległości w zobowiązaniach wobec Państwowego Funduszu Rehabilitacji Osób Niepełnosprawnych,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7" w:lineRule="auto"/>
        <w:ind w:left="724" w:right="1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posiada zaległości z opłacaniem w terminie podatków i składek na ubezpieczenia społeczne i zdrowotne oraz na Fundusz Pracy i Fundusz Gwarantowanych Świadczeń Pracowniczych,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spacing w:line="2" w:lineRule="exact"/>
        <w:jc w:val="both"/>
        <w:rPr>
          <w:rFonts w:ascii="Times New Roman" w:eastAsia="Times New Roman" w:hAnsi="Times New Roman"/>
          <w:sz w:val="23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9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toczy się w stosunku do składającego postępowanie upadłościowe i nie został zgłoszony wniosek o likwidację.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7" w:lineRule="auto"/>
        <w:ind w:left="724" w:right="2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był karany w okresie 2 lat przed dniem złożenia wniosku za przestępstwa przeciwko obrotowi gospodarczemu w rozumieniu ustawy z dnia 6 czerwca 1997r. – Kodeks Karny </w:t>
      </w:r>
      <w:r w:rsidRPr="0026170D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26170D" w:rsidRPr="0026170D">
        <w:rPr>
          <w:sz w:val="24"/>
          <w:szCs w:val="24"/>
        </w:rPr>
        <w:t>t.j</w:t>
      </w:r>
      <w:proofErr w:type="spellEnd"/>
      <w:r w:rsidR="0026170D" w:rsidRPr="0026170D">
        <w:rPr>
          <w:sz w:val="24"/>
          <w:szCs w:val="24"/>
        </w:rPr>
        <w:t>. Dz.U. z 2022 r. poz. 1138</w:t>
      </w:r>
      <w:r>
        <w:rPr>
          <w:rFonts w:ascii="Times New Roman" w:eastAsia="Times New Roman" w:hAnsi="Times New Roman"/>
          <w:sz w:val="24"/>
        </w:rPr>
        <w:t>),</w:t>
      </w: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wniosek jest niekompletny i nieprawidłowo sporządzony,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6" w:lineRule="auto"/>
        <w:ind w:left="724" w:right="6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ubiega się o refundację stanowiska pracy, na które Urząd nie może skierować bezrobotnych, gdyż nie figurują w rejestrze Urzędu bezrobotni o kwalifikacjach wymaganych do pracy na tego typu stanowiskach pracy.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Refundacja obejmuje: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4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udokumentowane koszty zakupu wyposażenia stanowiska pracy, na którym będzie wykonywać pracę osoba niepełnosprawna,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51" w:lineRule="auto"/>
        <w:ind w:left="724" w:right="780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kwotę niepodlegającego odliczeniu podatku od towarów i usług oraz podatku akcyzowego, związanych z przedmiotami opodatkowania określonymi w pkt l.</w:t>
      </w:r>
    </w:p>
    <w:p w:rsidR="00A202CB" w:rsidRDefault="00A202CB" w:rsidP="00A202CB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77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§5</w:t>
      </w:r>
    </w:p>
    <w:p w:rsidR="00A202CB" w:rsidRDefault="00A202CB" w:rsidP="00A202CB">
      <w:pPr>
        <w:spacing w:line="286" w:lineRule="exact"/>
        <w:jc w:val="both"/>
        <w:rPr>
          <w:rFonts w:ascii="Times New Roman" w:eastAsia="Times New Roman" w:hAnsi="Times New Roman"/>
        </w:rPr>
      </w:pPr>
    </w:p>
    <w:p w:rsidR="00A202CB" w:rsidRPr="008A153B" w:rsidRDefault="00A202CB" w:rsidP="00A202CB">
      <w:pPr>
        <w:numPr>
          <w:ilvl w:val="0"/>
          <w:numId w:val="6"/>
        </w:numPr>
        <w:tabs>
          <w:tab w:val="left" w:pos="364"/>
        </w:tabs>
        <w:spacing w:line="235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Refundacja obejmuje zakup maszyn, urządzeń, narzędzi lub środka transportu, stanowiących </w:t>
      </w:r>
      <w:r>
        <w:rPr>
          <w:rFonts w:ascii="Times New Roman" w:eastAsia="Times New Roman" w:hAnsi="Times New Roman"/>
          <w:sz w:val="24"/>
          <w:u w:val="single"/>
        </w:rPr>
        <w:t>bezpośrednie i niezbędne</w:t>
      </w:r>
      <w:r>
        <w:rPr>
          <w:rFonts w:ascii="Times New Roman" w:eastAsia="Times New Roman" w:hAnsi="Times New Roman"/>
          <w:sz w:val="24"/>
        </w:rPr>
        <w:t xml:space="preserve"> wyposażenie stanowiska pracy dla osoby niepełnosprawnej.</w:t>
      </w:r>
      <w:r w:rsidRPr="008A153B">
        <w:rPr>
          <w:sz w:val="22"/>
          <w:szCs w:val="22"/>
        </w:rPr>
        <w:t xml:space="preserve"> </w:t>
      </w:r>
    </w:p>
    <w:p w:rsidR="00A202CB" w:rsidRDefault="00A202CB" w:rsidP="00A202CB">
      <w:pPr>
        <w:numPr>
          <w:ilvl w:val="0"/>
          <w:numId w:val="6"/>
        </w:numPr>
        <w:tabs>
          <w:tab w:val="left" w:pos="364"/>
        </w:tabs>
        <w:spacing w:line="235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 w:rsidRPr="008A153B">
        <w:rPr>
          <w:rFonts w:ascii="Times New Roman" w:eastAsia="Times New Roman" w:hAnsi="Times New Roman"/>
          <w:sz w:val="24"/>
        </w:rPr>
        <w:t>W ramach refundacji dopuszcza się zakup samochodu ciężarowego lub dostawczego                               z dwoma/trzema miejscami siedzącymi i tyłem załadunkowym. Zakupiony w ramach refundacji samochód stanowić może wyposażenie tylko jednego stanowiska pracy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A202CB" w:rsidRPr="004E6232" w:rsidRDefault="00A202CB" w:rsidP="00A202CB">
      <w:pPr>
        <w:numPr>
          <w:ilvl w:val="0"/>
          <w:numId w:val="6"/>
        </w:numPr>
        <w:tabs>
          <w:tab w:val="left" w:pos="364"/>
        </w:tabs>
        <w:spacing w:line="232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Rozliczenie otrzymanych środków następować będzie w terminie określonym w umowie na podstawie przedłożenia obowiązującego formularza wraz z kompletem dokumentów tj. faktur VAT, rachunków wraz z dowodem zapłaty (dokument KP lub potwierdzenie przelewu) oraz umów sprzedaży.</w:t>
      </w:r>
    </w:p>
    <w:p w:rsidR="00A202CB" w:rsidRDefault="00A202CB" w:rsidP="00A202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spacing w:line="237" w:lineRule="auto"/>
        <w:ind w:left="364" w:right="2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lastRenderedPageBreak/>
        <w:t>Jednostkowa wartość sprzętu/rzeczy używanych zakupionych na podstawie faktur VAT, rachunków, umów sprzedaży nie może być niższa niż 5.000,00 PLN. Uwzględniane będą tylko umowy sprzedaży z dowodem zapłaty stosownego podatku.</w:t>
      </w:r>
    </w:p>
    <w:p w:rsidR="00A202CB" w:rsidRDefault="00A202CB" w:rsidP="00A202CB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A202CB" w:rsidRPr="004E6232" w:rsidRDefault="00A202CB" w:rsidP="00A202CB">
      <w:pPr>
        <w:numPr>
          <w:ilvl w:val="0"/>
          <w:numId w:val="6"/>
        </w:numPr>
        <w:tabs>
          <w:tab w:val="left" w:pos="364"/>
        </w:tabs>
        <w:spacing w:line="237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Przedmiotem umowy sprzedaży może być jedynie sprzęt/rzecz posiadająca cechy zindywidualizowane wymienione w umowie / np. model, typ, symbol, nr seryjny lub fabryczny, rok produkcji/.</w:t>
      </w:r>
    </w:p>
    <w:p w:rsidR="00A202CB" w:rsidRPr="004E6232" w:rsidRDefault="00A202CB" w:rsidP="00A202CB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4E6232" w:rsidRDefault="00A202CB" w:rsidP="00A202CB">
      <w:pPr>
        <w:spacing w:line="237" w:lineRule="auto"/>
        <w:ind w:left="36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Rozliczenie zakupu sprzętu/rzeczy używanych dokonywane będzie na podstawie przedłożonych faktur, rachunków, umów sprzedaży i itp. wraz z każdorazowo sporządzoną wyceną przez odpowiedniego rzeczoznawcę lub biegłego sądowego. Wszelkie koszty związane z w/w wyceną ponosi kupujący.</w:t>
      </w:r>
    </w:p>
    <w:p w:rsidR="00A202CB" w:rsidRPr="004E6232" w:rsidRDefault="00A202CB" w:rsidP="00A202CB">
      <w:pPr>
        <w:spacing w:line="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53838" w:rsidRPr="00953838" w:rsidRDefault="00953838" w:rsidP="0095383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2"/>
          <w:szCs w:val="22"/>
        </w:rPr>
        <w:t xml:space="preserve">5.     </w:t>
      </w:r>
      <w:r w:rsidRPr="00953838">
        <w:rPr>
          <w:rFonts w:ascii="Times New Roman" w:eastAsia="Times New Roman" w:hAnsi="Times New Roman"/>
          <w:sz w:val="24"/>
          <w:szCs w:val="24"/>
        </w:rPr>
        <w:t xml:space="preserve">Refundacji nie podlega zakup : </w:t>
      </w:r>
    </w:p>
    <w:p w:rsidR="00953838" w:rsidRPr="00953838" w:rsidRDefault="00953838" w:rsidP="00953838">
      <w:p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53838">
        <w:rPr>
          <w:rFonts w:ascii="Times New Roman" w:eastAsia="Times New Roman" w:hAnsi="Times New Roman"/>
          <w:sz w:val="24"/>
          <w:szCs w:val="24"/>
        </w:rPr>
        <w:t xml:space="preserve">- używanego sprzętu komputerowego, sprzętu biurowego / m. in . faksów, drukarek /  </w:t>
      </w:r>
    </w:p>
    <w:p w:rsidR="00953838" w:rsidRDefault="00953838" w:rsidP="00953838">
      <w:p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53838">
        <w:rPr>
          <w:rFonts w:ascii="Times New Roman" w:eastAsia="Times New Roman" w:hAnsi="Times New Roman"/>
          <w:sz w:val="24"/>
          <w:szCs w:val="24"/>
        </w:rPr>
        <w:t>- kas fiskalnych i telefonów komórkowych.</w:t>
      </w:r>
    </w:p>
    <w:p w:rsidR="00953838" w:rsidRPr="00953838" w:rsidRDefault="00953838" w:rsidP="0095383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="00A202CB" w:rsidRPr="00953838">
        <w:rPr>
          <w:rFonts w:ascii="Times New Roman" w:eastAsia="Times New Roman" w:hAnsi="Times New Roman"/>
          <w:sz w:val="24"/>
          <w:szCs w:val="24"/>
        </w:rPr>
        <w:t xml:space="preserve">W przypadku dokonania zakupów za granicą, do rozliczenia należy dołączyć </w:t>
      </w:r>
      <w:r w:rsidRPr="009538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202CB" w:rsidRPr="00953838">
        <w:rPr>
          <w:rFonts w:ascii="Times New Roman" w:eastAsia="Times New Roman" w:hAnsi="Times New Roman"/>
          <w:sz w:val="24"/>
          <w:szCs w:val="24"/>
        </w:rPr>
        <w:t xml:space="preserve">przetłumaczony na język polski dowód zakupu (tłumaczenie sporządzone przez </w:t>
      </w:r>
    </w:p>
    <w:p w:rsidR="00953838" w:rsidRDefault="00953838" w:rsidP="00953838">
      <w:pPr>
        <w:tabs>
          <w:tab w:val="left" w:pos="324"/>
        </w:tabs>
        <w:spacing w:line="236" w:lineRule="auto"/>
        <w:ind w:righ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tłumacza przysięgłego) </w:t>
      </w:r>
    </w:p>
    <w:p w:rsidR="000736D2" w:rsidRPr="000736D2" w:rsidRDefault="000736D2" w:rsidP="000736D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="00947C5C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202CB" w:rsidRPr="000736D2">
        <w:rPr>
          <w:rFonts w:ascii="Times New Roman" w:eastAsia="Times New Roman" w:hAnsi="Times New Roman"/>
          <w:sz w:val="24"/>
          <w:szCs w:val="24"/>
        </w:rPr>
        <w:t>Niedopuszczalne jest dokonywanie zakupów pomiędzy podmiotem, a osobami fizycznymi lub przedsiębiorcami powiązanymi z nim osobowo lub kapitałowo.</w:t>
      </w:r>
    </w:p>
    <w:p w:rsidR="00A202CB" w:rsidRPr="004E6232" w:rsidRDefault="000736D2" w:rsidP="000736D2">
      <w:pPr>
        <w:tabs>
          <w:tab w:val="left" w:pos="364"/>
        </w:tabs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947C5C">
        <w:rPr>
          <w:rFonts w:ascii="Times New Roman" w:eastAsia="Times New Roman" w:hAnsi="Times New Roman"/>
          <w:sz w:val="24"/>
          <w:szCs w:val="24"/>
        </w:rPr>
        <w:t xml:space="preserve"> </w:t>
      </w:r>
      <w:r w:rsidR="00A202CB" w:rsidRPr="004E6232">
        <w:rPr>
          <w:rFonts w:ascii="Times New Roman" w:eastAsia="Times New Roman" w:hAnsi="Times New Roman"/>
          <w:sz w:val="24"/>
          <w:szCs w:val="24"/>
        </w:rPr>
        <w:t xml:space="preserve">Dokonywanie płatności związanych z zakupem sprzętu będącego przedmiotem   </w:t>
      </w:r>
      <w:r w:rsidR="00947C5C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202CB" w:rsidRPr="004E6232">
        <w:rPr>
          <w:rFonts w:ascii="Times New Roman" w:eastAsia="Times New Roman" w:hAnsi="Times New Roman"/>
          <w:sz w:val="24"/>
          <w:szCs w:val="24"/>
        </w:rPr>
        <w:t xml:space="preserve">dofinansowania następować będzie za pośrednictwem rachunku </w:t>
      </w:r>
      <w:r w:rsidR="00947C5C">
        <w:rPr>
          <w:rFonts w:ascii="Times New Roman" w:eastAsia="Times New Roman" w:hAnsi="Times New Roman"/>
          <w:sz w:val="24"/>
          <w:szCs w:val="24"/>
        </w:rPr>
        <w:t xml:space="preserve"> </w:t>
      </w:r>
      <w:r w:rsidR="00A202CB" w:rsidRPr="004E6232">
        <w:rPr>
          <w:rFonts w:ascii="Times New Roman" w:eastAsia="Times New Roman" w:hAnsi="Times New Roman"/>
          <w:sz w:val="24"/>
          <w:szCs w:val="24"/>
        </w:rPr>
        <w:t>płatniczego przedsiębiorcy, w każdym przypadku gdy:</w:t>
      </w:r>
    </w:p>
    <w:p w:rsidR="00A202CB" w:rsidRPr="004E6232" w:rsidRDefault="00A202CB" w:rsidP="00A202CB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stroną transakcji, z której wynika płatność, jest inny przedsiębiorca oraz</w:t>
      </w:r>
    </w:p>
    <w:p w:rsidR="00A202CB" w:rsidRPr="004E6232" w:rsidRDefault="00A202CB" w:rsidP="00A202CB">
      <w:pPr>
        <w:tabs>
          <w:tab w:val="left" w:pos="298"/>
        </w:tabs>
        <w:spacing w:line="228" w:lineRule="auto"/>
        <w:ind w:left="284" w:right="480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jednorazowa wartość transakcji, bez względu na liczbę wynikających z niej płatności,    przekracza równowartość 15.000,00 zł., przy czym transakcje w walutach obcych przelicza się na złote według kursu średniego walut obcych ogłaszanego przez Narodowy Bank Polski z ostatniego dnia roboczego poprzedzającego dzień dokonania transakcji</w:t>
      </w:r>
    </w:p>
    <w:p w:rsidR="00A202CB" w:rsidRPr="004E6232" w:rsidRDefault="000736D2" w:rsidP="00953838">
      <w:pPr>
        <w:tabs>
          <w:tab w:val="left" w:pos="304"/>
        </w:tabs>
        <w:spacing w:line="236" w:lineRule="auto"/>
        <w:ind w:righ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947C5C">
        <w:rPr>
          <w:rFonts w:ascii="Times New Roman" w:eastAsia="Times New Roman" w:hAnsi="Times New Roman"/>
          <w:sz w:val="24"/>
          <w:szCs w:val="24"/>
        </w:rPr>
        <w:t xml:space="preserve">   </w:t>
      </w:r>
      <w:r w:rsidR="00671926">
        <w:rPr>
          <w:rFonts w:ascii="Times New Roman" w:eastAsia="Times New Roman" w:hAnsi="Times New Roman"/>
          <w:sz w:val="24"/>
          <w:szCs w:val="24"/>
        </w:rPr>
        <w:t>Przepisy wspólnotowe wykluczaj</w:t>
      </w:r>
      <w:r w:rsidR="00A202CB" w:rsidRPr="004E6232">
        <w:rPr>
          <w:rFonts w:ascii="Times New Roman" w:eastAsia="Times New Roman" w:hAnsi="Times New Roman"/>
          <w:sz w:val="24"/>
          <w:szCs w:val="24"/>
        </w:rPr>
        <w:t xml:space="preserve">ą możliwość udzielania pomocy de </w:t>
      </w:r>
      <w:proofErr w:type="spellStart"/>
      <w:r w:rsidR="00A202CB" w:rsidRPr="004E6232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="00A202CB" w:rsidRPr="004E6232">
        <w:rPr>
          <w:rFonts w:ascii="Times New Roman" w:eastAsia="Times New Roman" w:hAnsi="Times New Roman"/>
          <w:sz w:val="24"/>
          <w:szCs w:val="24"/>
        </w:rPr>
        <w:t xml:space="preserve"> na nabycie pojazdów przeznaczonych do transportu drogowego podmiotom prowadzącym działalność zarobkową w zakresie drogowego transportu towarowego.</w:t>
      </w:r>
    </w:p>
    <w:p w:rsidR="00A202CB" w:rsidRDefault="00A202CB" w:rsidP="00A202C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85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72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ROZDZIAŁ II</w:t>
      </w:r>
    </w:p>
    <w:p w:rsidR="00A202CB" w:rsidRDefault="00A202CB" w:rsidP="00A202CB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16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TRYB SKŁADANIA I ROZPATRYWANIA WNIOSKÓW</w:t>
      </w:r>
    </w:p>
    <w:p w:rsidR="00A202CB" w:rsidRDefault="00A202CB" w:rsidP="00A202CB">
      <w:pPr>
        <w:spacing w:line="324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§6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8" w:lineRule="auto"/>
        <w:ind w:left="4" w:right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celu uzyskania środków na wyposażenie stanowiska pracy dla skierowanej osoby niepełnosprawnej zarejestrowanej jako bezrobotna albo poszukująca pracy, pracodawca składa do Dyrektora Powiatowego Urzędu Pracy w Przemyślu wniosek o przyznanie refundacji ze środków Państwowego Funduszu Rehabilitacji Osób Niepełnosprawnych kosztów wyposażenia stanowiska pracy dla osoby niepełnosprawnej na obowiązującym formularzu </w:t>
      </w:r>
      <w:proofErr w:type="spellStart"/>
      <w:r>
        <w:rPr>
          <w:rFonts w:ascii="Times New Roman" w:eastAsia="Times New Roman" w:hAnsi="Times New Roman"/>
          <w:sz w:val="24"/>
        </w:rPr>
        <w:t>Wn</w:t>
      </w:r>
      <w:proofErr w:type="spellEnd"/>
      <w:r>
        <w:rPr>
          <w:rFonts w:ascii="Times New Roman" w:eastAsia="Times New Roman" w:hAnsi="Times New Roman"/>
          <w:sz w:val="24"/>
        </w:rPr>
        <w:t>-W, z odpowiednimi załącznikami.</w:t>
      </w:r>
    </w:p>
    <w:p w:rsidR="00A202CB" w:rsidRDefault="00A202CB" w:rsidP="00A202CB">
      <w:pPr>
        <w:spacing w:line="28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§7</w:t>
      </w:r>
    </w:p>
    <w:p w:rsidR="00A202CB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sprawdza wniosek pod względem rachunkowym oraz formalnym.</w:t>
      </w:r>
    </w:p>
    <w:p w:rsidR="00A202CB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stwierdzenia nieprawidłowości we wniosku Dyrektor: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7"/>
        </w:numPr>
        <w:tabs>
          <w:tab w:val="left" w:pos="724"/>
        </w:tabs>
        <w:spacing w:line="235" w:lineRule="auto"/>
        <w:ind w:left="724" w:right="2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informuje pracodawcę o nieprawidłowościach w terminie 14 dni od dnia otrzymania wniosku oraz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7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wzywa do ich usunięcia w terminie 14 dni od dnia doręczenia wezwania.</w:t>
      </w:r>
    </w:p>
    <w:p w:rsidR="00A202CB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Termin, o którym mowa w ust. 2 pkt 2, podlega przedłużeniu na wniosek pracodawcy,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5" w:lineRule="auto"/>
        <w:ind w:left="4" w:righ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jeżeli usunięcie nieprawidłowości nie może nastąpić w terminie z przyczyn nieleżących po stronie pracodawcy.</w:t>
      </w:r>
    </w:p>
    <w:p w:rsidR="00A202CB" w:rsidRDefault="00A202CB" w:rsidP="00A202CB">
      <w:pPr>
        <w:spacing w:line="4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0" w:lineRule="auto"/>
        <w:ind w:left="264" w:right="40" w:hanging="2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W przypadku niezachowania terminu, o którym mowa w ust. 2 pkt. 2, lub terminu określonego zgodnie z ust. 3 Dyrektor informuje pracodawcę o pozostawieniu wniosku bez rozpatrzenia.</w:t>
      </w:r>
    </w:p>
    <w:p w:rsidR="00A202CB" w:rsidRDefault="00A202CB" w:rsidP="00A202CB">
      <w:pPr>
        <w:numPr>
          <w:ilvl w:val="0"/>
          <w:numId w:val="8"/>
        </w:numPr>
        <w:tabs>
          <w:tab w:val="left" w:pos="304"/>
        </w:tabs>
        <w:spacing w:line="230" w:lineRule="auto"/>
        <w:ind w:left="30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 rozpatrywaniu wniosków brane pod uwagę będą następujące kryteria:</w:t>
      </w:r>
    </w:p>
    <w:p w:rsidR="00A202CB" w:rsidRDefault="00A202CB" w:rsidP="00A202CB">
      <w:pPr>
        <w:numPr>
          <w:ilvl w:val="1"/>
          <w:numId w:val="8"/>
        </w:numPr>
        <w:tabs>
          <w:tab w:val="left" w:pos="704"/>
        </w:tabs>
        <w:spacing w:line="229" w:lineRule="auto"/>
        <w:ind w:left="704" w:hanging="27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potrzeby lokalnego rynku pracy;</w:t>
      </w:r>
    </w:p>
    <w:p w:rsidR="00A202CB" w:rsidRPr="004A1B0B" w:rsidRDefault="00A202CB" w:rsidP="00A202CB">
      <w:pPr>
        <w:numPr>
          <w:ilvl w:val="1"/>
          <w:numId w:val="8"/>
        </w:numPr>
        <w:tabs>
          <w:tab w:val="left" w:pos="704"/>
        </w:tabs>
        <w:spacing w:line="229" w:lineRule="auto"/>
        <w:ind w:left="704" w:hanging="27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liczba osób niepełnosprawnych o określonych kwalifikacjach, zarejestrowanych</w:t>
      </w:r>
    </w:p>
    <w:p w:rsidR="00A202CB" w:rsidRDefault="00A202CB" w:rsidP="00A202CB">
      <w:pPr>
        <w:spacing w:line="230" w:lineRule="auto"/>
        <w:ind w:right="1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Powiatowym Urzędzie Pracy jako bezrobotne albo poszukujące pracy niepozostające w zatrudnieniu;</w:t>
      </w:r>
    </w:p>
    <w:p w:rsidR="00A202CB" w:rsidRDefault="00A202CB" w:rsidP="00A202CB">
      <w:pPr>
        <w:tabs>
          <w:tab w:val="left" w:pos="944"/>
        </w:tabs>
        <w:spacing w:line="23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3)koszty wyposażenia stanowiska pracy;</w:t>
      </w:r>
    </w:p>
    <w:p w:rsidR="00A202CB" w:rsidRDefault="00A202CB" w:rsidP="00A202CB">
      <w:pPr>
        <w:tabs>
          <w:tab w:val="left" w:pos="944"/>
        </w:tabs>
        <w:spacing w:line="22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4)wkład pracodawcy w wyposażenie tworzonego stanowiska pracy;</w:t>
      </w:r>
    </w:p>
    <w:p w:rsidR="00A202CB" w:rsidRPr="004E6232" w:rsidRDefault="00A202CB" w:rsidP="00A202CB">
      <w:pPr>
        <w:tabs>
          <w:tab w:val="left" w:pos="963"/>
        </w:tabs>
        <w:spacing w:line="229" w:lineRule="auto"/>
        <w:ind w:righ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5)</w:t>
      </w:r>
      <w:r w:rsidRPr="004E6232">
        <w:rPr>
          <w:rFonts w:ascii="Times New Roman" w:eastAsia="Times New Roman" w:hAnsi="Times New Roman"/>
          <w:sz w:val="24"/>
        </w:rPr>
        <w:t>wysokość posiadanych środków Funduszu przeznaczonych na ten cel w danym roku.</w:t>
      </w:r>
    </w:p>
    <w:p w:rsidR="00A202CB" w:rsidRDefault="00A202CB" w:rsidP="00A202CB">
      <w:pPr>
        <w:spacing w:line="3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4E6232" w:rsidRDefault="00A202CB" w:rsidP="00A202CB">
      <w:pPr>
        <w:numPr>
          <w:ilvl w:val="0"/>
          <w:numId w:val="9"/>
        </w:numPr>
        <w:tabs>
          <w:tab w:val="left" w:pos="42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negatywnego rozpatrzenia wniosku Dyrektor sporządza uzasadnienie.</w:t>
      </w:r>
    </w:p>
    <w:p w:rsidR="00A202CB" w:rsidRDefault="00A202CB" w:rsidP="00A202CB">
      <w:pPr>
        <w:numPr>
          <w:ilvl w:val="1"/>
          <w:numId w:val="9"/>
        </w:numPr>
        <w:tabs>
          <w:tab w:val="left" w:pos="464"/>
        </w:tabs>
        <w:spacing w:line="0" w:lineRule="atLeast"/>
        <w:ind w:left="164" w:right="600" w:firstLine="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 przypadku pozytywnego rozpatrzenia wniosku Dyrektor informuje pisemnie wnioskodawcę o rozpatrzeniu wniosku, wzywając go do negocjacji warunków umowy.</w:t>
      </w:r>
    </w:p>
    <w:p w:rsidR="00A202CB" w:rsidRDefault="00A202CB" w:rsidP="00A202CB">
      <w:pPr>
        <w:numPr>
          <w:ilvl w:val="2"/>
          <w:numId w:val="9"/>
        </w:numPr>
        <w:tabs>
          <w:tab w:val="left" w:pos="804"/>
        </w:tabs>
        <w:spacing w:line="229" w:lineRule="auto"/>
        <w:ind w:left="804" w:hanging="21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negocjacje obejmować powinny m.in. następujące zagadnienia:</w:t>
      </w:r>
    </w:p>
    <w:p w:rsidR="00A202CB" w:rsidRDefault="00A202CB" w:rsidP="00A202CB">
      <w:pPr>
        <w:numPr>
          <w:ilvl w:val="6"/>
          <w:numId w:val="9"/>
        </w:numPr>
        <w:tabs>
          <w:tab w:val="left" w:pos="1104"/>
        </w:tabs>
        <w:spacing w:line="229" w:lineRule="auto"/>
        <w:ind w:left="1104" w:hanging="2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warunki umowy,</w:t>
      </w:r>
    </w:p>
    <w:p w:rsidR="00A202CB" w:rsidRDefault="00A202CB" w:rsidP="00A202CB">
      <w:pPr>
        <w:numPr>
          <w:ilvl w:val="6"/>
          <w:numId w:val="9"/>
        </w:numPr>
        <w:tabs>
          <w:tab w:val="left" w:pos="1124"/>
        </w:tabs>
        <w:spacing w:line="229" w:lineRule="auto"/>
        <w:ind w:left="1124" w:hanging="2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dopracowanie katalogu wydatków,</w:t>
      </w:r>
    </w:p>
    <w:p w:rsidR="00A202CB" w:rsidRDefault="00A202CB" w:rsidP="00A202CB">
      <w:pPr>
        <w:numPr>
          <w:ilvl w:val="6"/>
          <w:numId w:val="9"/>
        </w:numPr>
        <w:tabs>
          <w:tab w:val="left" w:pos="1104"/>
        </w:tabs>
        <w:spacing w:line="229" w:lineRule="auto"/>
        <w:ind w:left="1104" w:hanging="2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ustalenie wysokości przyznanej kwoty.</w:t>
      </w:r>
    </w:p>
    <w:p w:rsidR="00A202CB" w:rsidRDefault="00A202CB" w:rsidP="00A202CB">
      <w:pPr>
        <w:numPr>
          <w:ilvl w:val="3"/>
          <w:numId w:val="9"/>
        </w:numPr>
        <w:tabs>
          <w:tab w:val="left" w:pos="924"/>
        </w:tabs>
        <w:spacing w:line="233" w:lineRule="auto"/>
        <w:ind w:left="924" w:hanging="2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negocjacje powinny zakończyć się w terminie 14 dni od dnia doręczenia wezwania,</w:t>
      </w:r>
    </w:p>
    <w:p w:rsidR="00A202CB" w:rsidRDefault="00A202CB" w:rsidP="00A202CB">
      <w:pPr>
        <w:numPr>
          <w:ilvl w:val="3"/>
          <w:numId w:val="9"/>
        </w:numPr>
        <w:tabs>
          <w:tab w:val="left" w:pos="924"/>
        </w:tabs>
        <w:spacing w:line="233" w:lineRule="auto"/>
        <w:ind w:left="924" w:hanging="2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 zakończeniu negocjacji sporządza się protokół.</w:t>
      </w:r>
    </w:p>
    <w:p w:rsidR="00A202CB" w:rsidRDefault="00A202CB" w:rsidP="00A202C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82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ROZDZIAŁ III</w:t>
      </w:r>
    </w:p>
    <w:p w:rsidR="00A202CB" w:rsidRDefault="00A202CB" w:rsidP="00A202CB">
      <w:pPr>
        <w:spacing w:line="200" w:lineRule="auto"/>
        <w:ind w:left="21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PODSTAWOWE POSTANOWIENIA UMOWY</w:t>
      </w:r>
    </w:p>
    <w:p w:rsidR="00A202CB" w:rsidRDefault="00A202CB" w:rsidP="00A202CB">
      <w:pPr>
        <w:spacing w:line="298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§8</w:t>
      </w:r>
    </w:p>
    <w:p w:rsidR="00A202CB" w:rsidRDefault="00A202CB" w:rsidP="00A202CB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10"/>
        </w:numPr>
        <w:tabs>
          <w:tab w:val="left" w:pos="248"/>
        </w:tabs>
        <w:spacing w:line="236" w:lineRule="auto"/>
        <w:ind w:left="344" w:right="20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terminie 14 dni od zakończenia negocjacji Dyrektor zawiera umowę z pracodawcą.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10"/>
        </w:numPr>
        <w:tabs>
          <w:tab w:val="left" w:pos="244"/>
        </w:tabs>
        <w:spacing w:line="231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Umowa zawiera w szczególności:</w:t>
      </w:r>
    </w:p>
    <w:p w:rsidR="00A202CB" w:rsidRDefault="00A202CB" w:rsidP="00A202CB">
      <w:pPr>
        <w:numPr>
          <w:ilvl w:val="1"/>
          <w:numId w:val="10"/>
        </w:numPr>
        <w:tabs>
          <w:tab w:val="left" w:pos="624"/>
        </w:tabs>
        <w:spacing w:line="229" w:lineRule="auto"/>
        <w:ind w:left="624" w:hanging="2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zobowiązanie Dyrektora do:</w:t>
      </w:r>
    </w:p>
    <w:p w:rsidR="00A202CB" w:rsidRDefault="00A202CB" w:rsidP="00A202CB">
      <w:pPr>
        <w:numPr>
          <w:ilvl w:val="4"/>
          <w:numId w:val="10"/>
        </w:numPr>
        <w:tabs>
          <w:tab w:val="left" w:pos="1004"/>
        </w:tabs>
        <w:spacing w:line="229" w:lineRule="auto"/>
        <w:ind w:left="1004" w:hanging="2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wypłaty refundacji w kwocie ustalonej w wyniku negocjacji,</w:t>
      </w:r>
    </w:p>
    <w:p w:rsidR="00A202CB" w:rsidRDefault="00A202CB" w:rsidP="00A202CB">
      <w:pPr>
        <w:numPr>
          <w:ilvl w:val="5"/>
          <w:numId w:val="10"/>
        </w:numPr>
        <w:tabs>
          <w:tab w:val="left" w:pos="1030"/>
        </w:tabs>
        <w:spacing w:line="229" w:lineRule="auto"/>
        <w:ind w:left="1124" w:right="44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 najmniej jednokrotnego zweryfikowania prawidłowości realizacji warunków umowy przez pracodawcę, w czasie obowiązywania umowy;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10"/>
        </w:numPr>
        <w:tabs>
          <w:tab w:val="left" w:pos="624"/>
        </w:tabs>
        <w:spacing w:line="229" w:lineRule="auto"/>
        <w:ind w:left="624" w:hanging="2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zobowiązanie pracodawcy do:</w:t>
      </w:r>
    </w:p>
    <w:p w:rsidR="00A202CB" w:rsidRDefault="00A202CB" w:rsidP="00A202CB">
      <w:pPr>
        <w:numPr>
          <w:ilvl w:val="3"/>
          <w:numId w:val="10"/>
        </w:numPr>
        <w:tabs>
          <w:tab w:val="left" w:pos="956"/>
        </w:tabs>
        <w:spacing w:line="229" w:lineRule="auto"/>
        <w:ind w:left="1124" w:right="360" w:hanging="40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poniesienia wskazanych w umowie kosztów oraz zatrudnienia osoby niepełnosprawnej, któ</w:t>
      </w:r>
      <w:r w:rsidR="00671926">
        <w:rPr>
          <w:rFonts w:ascii="Times New Roman" w:eastAsia="Times New Roman" w:hAnsi="Times New Roman"/>
          <w:sz w:val="24"/>
        </w:rPr>
        <w:t>rej dotyczy refundacja, w ter</w:t>
      </w:r>
      <w:r>
        <w:rPr>
          <w:rFonts w:ascii="Times New Roman" w:eastAsia="Times New Roman" w:hAnsi="Times New Roman"/>
          <w:sz w:val="24"/>
        </w:rPr>
        <w:t>minie do 3 miesięcy od dnia zawarcia umowy;</w:t>
      </w:r>
    </w:p>
    <w:p w:rsidR="00A202CB" w:rsidRDefault="00A202CB" w:rsidP="00A202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4"/>
          <w:numId w:val="11"/>
        </w:numPr>
        <w:tabs>
          <w:tab w:val="left" w:pos="1024"/>
        </w:tabs>
        <w:spacing w:line="229" w:lineRule="auto"/>
        <w:ind w:left="1024" w:hanging="2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udokumentowania realizacji umowy na wezwanie Dyrektora;</w:t>
      </w:r>
    </w:p>
    <w:p w:rsidR="00A202CB" w:rsidRDefault="00A202CB" w:rsidP="00A202CB">
      <w:pPr>
        <w:numPr>
          <w:ilvl w:val="4"/>
          <w:numId w:val="11"/>
        </w:numPr>
        <w:tabs>
          <w:tab w:val="left" w:pos="1009"/>
        </w:tabs>
        <w:spacing w:line="229" w:lineRule="auto"/>
        <w:ind w:left="764" w:right="220" w:firstLine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umożliwienia wykonania przez Dyrektora czynności, o których mowa w ust. 2 pkt 1 lit. b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4"/>
          <w:numId w:val="11"/>
        </w:numPr>
        <w:tabs>
          <w:tab w:val="left" w:pos="1031"/>
        </w:tabs>
        <w:spacing w:line="229" w:lineRule="auto"/>
        <w:ind w:left="1024" w:right="520" w:hanging="2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informowania Dyrektora o wszelkich zmianach dotyczących realizacji umowy w terminie 7 dni od dnia wystąpienia tych zmian;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4"/>
          <w:numId w:val="11"/>
        </w:numPr>
        <w:tabs>
          <w:tab w:val="left" w:pos="1004"/>
        </w:tabs>
        <w:spacing w:line="229" w:lineRule="auto"/>
        <w:ind w:left="1004" w:hanging="2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rozliczenia otrzymanych środków w terminie określonym w umowie;</w:t>
      </w:r>
    </w:p>
    <w:p w:rsidR="00A202CB" w:rsidRDefault="00A202CB" w:rsidP="00A202CB">
      <w:pPr>
        <w:numPr>
          <w:ilvl w:val="4"/>
          <w:numId w:val="11"/>
        </w:numPr>
        <w:tabs>
          <w:tab w:val="left" w:pos="984"/>
        </w:tabs>
        <w:spacing w:line="229" w:lineRule="auto"/>
        <w:ind w:left="984" w:hanging="21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zwrotu:</w:t>
      </w:r>
    </w:p>
    <w:p w:rsidR="00A202CB" w:rsidRDefault="00A202CB" w:rsidP="00A202CB">
      <w:pPr>
        <w:numPr>
          <w:ilvl w:val="6"/>
          <w:numId w:val="11"/>
        </w:numPr>
        <w:tabs>
          <w:tab w:val="left" w:pos="1504"/>
        </w:tabs>
        <w:spacing w:line="215" w:lineRule="auto"/>
        <w:ind w:left="1504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otrzymanej refundacji oraz</w:t>
      </w:r>
    </w:p>
    <w:p w:rsidR="00A202CB" w:rsidRDefault="00A202CB" w:rsidP="00A202CB">
      <w:pPr>
        <w:spacing w:line="18" w:lineRule="exact"/>
        <w:rPr>
          <w:rFonts w:ascii="Symbol" w:eastAsia="Symbol" w:hAnsi="Symbol"/>
          <w:sz w:val="24"/>
        </w:rPr>
      </w:pPr>
    </w:p>
    <w:p w:rsidR="00A202CB" w:rsidRDefault="00A202CB" w:rsidP="00A202CB">
      <w:pPr>
        <w:numPr>
          <w:ilvl w:val="6"/>
          <w:numId w:val="11"/>
        </w:numPr>
        <w:tabs>
          <w:tab w:val="left" w:pos="1504"/>
        </w:tabs>
        <w:spacing w:line="222" w:lineRule="auto"/>
        <w:ind w:left="1504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odsetek od refundacji, naliczonych od dnia jej otrzymania w wysokości określonej jak dla zaległości podatkowych, w terminie 3 miesięcy od dnia otrzymania wezwania Dyrektora do zapłaty lub ujawnienia naruszenia co najmniej jednego z warunków umowy;</w:t>
      </w:r>
    </w:p>
    <w:p w:rsidR="00A202CB" w:rsidRDefault="00A202CB" w:rsidP="00A202CB">
      <w:pPr>
        <w:numPr>
          <w:ilvl w:val="2"/>
          <w:numId w:val="12"/>
        </w:numPr>
        <w:tabs>
          <w:tab w:val="left" w:pos="921"/>
        </w:tabs>
        <w:spacing w:line="200" w:lineRule="auto"/>
        <w:ind w:left="364" w:right="1000" w:firstLine="29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zabezpieczenia zwrotu kwoty refundacji </w:t>
      </w:r>
      <w:r>
        <w:rPr>
          <w:rFonts w:ascii="Times New Roman" w:eastAsia="Times New Roman" w:hAnsi="Times New Roman"/>
          <w:sz w:val="31"/>
        </w:rPr>
        <w:t>-</w:t>
      </w:r>
      <w:r>
        <w:rPr>
          <w:rFonts w:ascii="Times New Roman" w:eastAsia="Times New Roman" w:hAnsi="Times New Roman"/>
          <w:sz w:val="24"/>
        </w:rPr>
        <w:t xml:space="preserve"> w formie weksla z poręczeniem wekslowym (awal), gwarancji bankowej lub blokady rachunku bankowego.</w:t>
      </w:r>
    </w:p>
    <w:p w:rsidR="00A202CB" w:rsidRDefault="00A202CB" w:rsidP="00A202CB">
      <w:pPr>
        <w:numPr>
          <w:ilvl w:val="2"/>
          <w:numId w:val="12"/>
        </w:numPr>
        <w:tabs>
          <w:tab w:val="left" w:pos="914"/>
        </w:tabs>
        <w:spacing w:line="229" w:lineRule="auto"/>
        <w:ind w:left="364" w:right="240" w:firstLine="28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zatrudnienia skierowanej osoby niepełnosprawnej na okres 36 miesięcy, w pełnym wymiarze czasu pracy,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2"/>
          <w:numId w:val="12"/>
        </w:numPr>
        <w:tabs>
          <w:tab w:val="left" w:pos="921"/>
        </w:tabs>
        <w:spacing w:line="229" w:lineRule="auto"/>
        <w:ind w:left="364" w:right="840" w:firstLine="3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składania kwartalnych informacji o osobie niepełnosprawnej zatrudnionej w zakładzie pracy - kopia raportu imiennego ZUS RCA</w:t>
      </w:r>
    </w:p>
    <w:p w:rsidR="00A202CB" w:rsidRDefault="00A202CB" w:rsidP="00A202CB">
      <w:pPr>
        <w:tabs>
          <w:tab w:val="left" w:pos="921"/>
        </w:tabs>
        <w:spacing w:line="229" w:lineRule="auto"/>
        <w:ind w:left="364" w:right="840" w:firstLine="342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Nie nalicza się odsetek, o których </w:t>
      </w:r>
      <w:r w:rsidR="00671926">
        <w:rPr>
          <w:rFonts w:ascii="Times New Roman" w:eastAsia="Times New Roman" w:hAnsi="Times New Roman"/>
          <w:sz w:val="24"/>
        </w:rPr>
        <w:t xml:space="preserve">mowa w ust. 2 pkt 2 lit. f </w:t>
      </w:r>
      <w:proofErr w:type="spellStart"/>
      <w:r w:rsidR="00671926">
        <w:rPr>
          <w:rFonts w:ascii="Times New Roman" w:eastAsia="Times New Roman" w:hAnsi="Times New Roman"/>
          <w:sz w:val="24"/>
        </w:rPr>
        <w:t>tire</w:t>
      </w:r>
      <w:r>
        <w:rPr>
          <w:rFonts w:ascii="Times New Roman" w:eastAsia="Times New Roman" w:hAnsi="Times New Roman"/>
          <w:sz w:val="24"/>
        </w:rPr>
        <w:t>t</w:t>
      </w:r>
      <w:proofErr w:type="spellEnd"/>
      <w:r>
        <w:rPr>
          <w:rFonts w:ascii="Times New Roman" w:eastAsia="Times New Roman" w:hAnsi="Times New Roman"/>
          <w:sz w:val="24"/>
        </w:rPr>
        <w:t xml:space="preserve"> drugi w razie, gdy środki zostały wypłacone pracodawcy w wysokości wyższej od należnej z przyczyn niezależnych od pracodawcy.</w:t>
      </w:r>
    </w:p>
    <w:p w:rsidR="00A202CB" w:rsidRDefault="00A202CB" w:rsidP="00A202CB">
      <w:pPr>
        <w:spacing w:line="276" w:lineRule="exact"/>
        <w:rPr>
          <w:rFonts w:ascii="Times New Roman" w:eastAsia="Times New Roman" w:hAnsi="Times New Roman"/>
        </w:rPr>
      </w:pPr>
    </w:p>
    <w:p w:rsidR="00A202CB" w:rsidRPr="004E6232" w:rsidRDefault="00A202CB" w:rsidP="00A202CB">
      <w:pPr>
        <w:numPr>
          <w:ilvl w:val="1"/>
          <w:numId w:val="13"/>
        </w:numPr>
        <w:tabs>
          <w:tab w:val="left" w:pos="4564"/>
        </w:tabs>
        <w:spacing w:line="0" w:lineRule="atLeast"/>
        <w:ind w:left="4564" w:hanging="179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9</w:t>
      </w:r>
    </w:p>
    <w:p w:rsidR="00A202CB" w:rsidRPr="004E6232" w:rsidRDefault="00A202CB" w:rsidP="00A202CB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A202CB" w:rsidRPr="004E6232" w:rsidRDefault="00A202CB" w:rsidP="00F83FC9">
      <w:pPr>
        <w:numPr>
          <w:ilvl w:val="0"/>
          <w:numId w:val="13"/>
        </w:numPr>
        <w:tabs>
          <w:tab w:val="left" w:pos="245"/>
        </w:tabs>
        <w:spacing w:line="250" w:lineRule="auto"/>
        <w:ind w:left="264" w:right="200" w:hanging="26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Pracodawca przedstawia Dyrektorowi kopię umowy o pracę zawartej z osobą zatrudnioną na refundowanym stanowisku pracy, orzeczenie potwierdzające niepełnosprawność tej osoby, zestawienie poniesionych kosztów podlegających refundacji oraz kopie dowodów ich poniesienia w terminie 7 dni od dnia poniesienia ostatniego z tych kosztów.</w:t>
      </w:r>
    </w:p>
    <w:p w:rsidR="00A202CB" w:rsidRPr="004E6232" w:rsidRDefault="00A202CB" w:rsidP="00F83FC9">
      <w:pPr>
        <w:spacing w:line="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Default="00A202CB" w:rsidP="00F83FC9">
      <w:pPr>
        <w:numPr>
          <w:ilvl w:val="0"/>
          <w:numId w:val="13"/>
        </w:numPr>
        <w:tabs>
          <w:tab w:val="left" w:pos="260"/>
        </w:tabs>
        <w:spacing w:line="23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Umowa, o której mowa w § 8 ust. 2, wygasa w przypadku nie przedstawienia zestawienia poniesionych kosztów podlegających refundacji oraz kopii dowodu ich poniesienia w terminie 6 miesięcy od dnia zawarcia umowy</w:t>
      </w:r>
      <w:r>
        <w:rPr>
          <w:rFonts w:ascii="Times New Roman" w:eastAsia="Times New Roman" w:hAnsi="Times New Roman"/>
          <w:sz w:val="24"/>
        </w:rPr>
        <w:t>.</w:t>
      </w:r>
    </w:p>
    <w:p w:rsidR="00A202CB" w:rsidRDefault="00A202CB" w:rsidP="00A202CB">
      <w:pPr>
        <w:spacing w:line="286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§10</w:t>
      </w:r>
    </w:p>
    <w:p w:rsidR="00A202CB" w:rsidRDefault="00A202CB" w:rsidP="00A202CB">
      <w:pPr>
        <w:spacing w:line="286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terminie 7 dni od dnia dostarczenia do Dyrektora Powiatowego Urzędu Pracy dokumentów, o których mowa w § 9 ust. 1, Dyrektor występuje do Państwowej Inspekcji Pracy z wnioskiem o wydanie opinii odpowiednio o przystosowaniu stanowiska pracy do potrzeb wynikających z niepełnosprawności osoby zatrudnionej na wyposażonym stanowisku pracy lub o spełnieniu warunków bezpieczeństwa i higieny pracy na tym stanowisku.</w:t>
      </w:r>
    </w:p>
    <w:p w:rsidR="00A202CB" w:rsidRDefault="00A202CB" w:rsidP="00A202CB">
      <w:pPr>
        <w:spacing w:line="30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§11</w:t>
      </w:r>
    </w:p>
    <w:p w:rsidR="00A202CB" w:rsidRDefault="00A202CB" w:rsidP="00A202CB">
      <w:pPr>
        <w:spacing w:line="12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Refundację Dyrektor przekazuje na rachunek bankowy wskazany we wniosku w terminie 14 dni od dnia przedstawienia przez pracodawcę pozytywnej opinii Państwowej Inspekcji Pracy o przystosowaniu stanowiska pracy do potrzeb wynikających z niepełnosprawności osoby zatrudnionej na wyposażonym stanowisku pracy lub o spełnieniu warunków bezpieczeństwa i higieny pracy na tym stanowisku.</w:t>
      </w:r>
    </w:p>
    <w:p w:rsidR="00A202CB" w:rsidRDefault="00A202CB" w:rsidP="00A202CB">
      <w:pPr>
        <w:spacing w:line="270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7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ROZDZIAŁ IV</w:t>
      </w:r>
    </w:p>
    <w:p w:rsidR="00A202CB" w:rsidRDefault="00A202CB" w:rsidP="00A202CB">
      <w:pPr>
        <w:spacing w:line="237" w:lineRule="auto"/>
        <w:ind w:left="14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ZABEZPIECZENIE PRAWIDŁOWEGO WYKORZYSTANIA</w:t>
      </w:r>
    </w:p>
    <w:p w:rsidR="00A202CB" w:rsidRDefault="00A202CB" w:rsidP="00A202CB">
      <w:pPr>
        <w:spacing w:line="238" w:lineRule="auto"/>
        <w:ind w:left="30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PRZYZNANYCH ŚRODKÓW</w:t>
      </w:r>
    </w:p>
    <w:p w:rsidR="00A202CB" w:rsidRDefault="00A202CB" w:rsidP="00A202CB">
      <w:pPr>
        <w:spacing w:line="303" w:lineRule="exact"/>
        <w:rPr>
          <w:rFonts w:ascii="Times New Roman" w:eastAsia="Times New Roman" w:hAnsi="Times New Roman"/>
        </w:rPr>
      </w:pPr>
    </w:p>
    <w:p w:rsidR="00A202CB" w:rsidRPr="00724630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§12</w:t>
      </w:r>
    </w:p>
    <w:p w:rsidR="00A202CB" w:rsidRDefault="00A202CB" w:rsidP="00A202CB">
      <w:pPr>
        <w:spacing w:line="235" w:lineRule="auto"/>
        <w:ind w:left="364" w:righ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Prawną formę zabezpieczenia zwrotu otrzymanych środków stanowić może: a/ weksel własny in blanco poręczony przez osoby fizyczne.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B74D8F" w:rsidP="00A202CB">
      <w:pPr>
        <w:spacing w:line="0" w:lineRule="atLeast"/>
        <w:ind w:left="364"/>
        <w:rPr>
          <w:rFonts w:ascii="Times New Roman" w:eastAsia="Times New Roman" w:hAnsi="Times New Roman"/>
          <w:sz w:val="22"/>
        </w:rPr>
      </w:pPr>
      <w:r w:rsidRPr="00B74D8F">
        <w:rPr>
          <w:rFonts w:ascii="Times New Roman" w:eastAsia="Times New Roman" w:hAnsi="Times New Roman"/>
          <w:sz w:val="22"/>
        </w:rPr>
        <w:t>Poręczycielem może być osoba fizyczna  w wieku do 75 roku życia osiągająca dochód  wyłącznie na terenie RP z  jednego z następujących źródeł</w:t>
      </w:r>
      <w:r w:rsidR="00A202CB">
        <w:rPr>
          <w:rFonts w:ascii="Times New Roman" w:eastAsia="Times New Roman" w:hAnsi="Times New Roman"/>
          <w:sz w:val="22"/>
        </w:rPr>
        <w:t>:</w:t>
      </w:r>
    </w:p>
    <w:p w:rsidR="00A202CB" w:rsidRDefault="00A202CB" w:rsidP="00A202CB">
      <w:pPr>
        <w:spacing w:line="2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14"/>
        </w:numPr>
        <w:tabs>
          <w:tab w:val="left" w:pos="544"/>
        </w:tabs>
        <w:spacing w:line="239" w:lineRule="auto"/>
        <w:ind w:left="544" w:hanging="1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wynagrodzenia za pracę /umowa zawarta na czas określony co najmniej 5 lat lub nieokreślony/,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A202CB" w:rsidRDefault="00A202CB" w:rsidP="00A202CB">
      <w:pPr>
        <w:numPr>
          <w:ilvl w:val="0"/>
          <w:numId w:val="14"/>
        </w:numPr>
        <w:tabs>
          <w:tab w:val="left" w:pos="584"/>
        </w:tabs>
        <w:spacing w:line="233" w:lineRule="auto"/>
        <w:ind w:left="584" w:hanging="2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prowadzonej działalności gospodarczej przez okres co najmniej 12 miesięcy i rozliczająca się z</w:t>
      </w:r>
    </w:p>
    <w:p w:rsidR="00A202CB" w:rsidRDefault="00A202CB" w:rsidP="00A202CB">
      <w:pPr>
        <w:spacing w:line="7" w:lineRule="exact"/>
        <w:rPr>
          <w:rFonts w:ascii="Times New Roman" w:eastAsia="Times New Roman" w:hAnsi="Times New Roman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020"/>
      </w:tblGrid>
      <w:tr w:rsidR="00A202CB" w:rsidTr="00437470">
        <w:trPr>
          <w:trHeight w:val="253"/>
        </w:trPr>
        <w:tc>
          <w:tcPr>
            <w:tcW w:w="3506" w:type="dxa"/>
            <w:shd w:val="clear" w:color="auto" w:fill="auto"/>
            <w:vAlign w:val="bottom"/>
          </w:tcPr>
          <w:p w:rsidR="00A202CB" w:rsidRDefault="00A202CB" w:rsidP="00437470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Urzędem   Skarbowym   na   zasadach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A202CB" w:rsidRDefault="00A202CB" w:rsidP="00437470">
            <w:pPr>
              <w:spacing w:line="252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ogólnych   (pełna   księgowość,   książka   przychodów</w:t>
            </w:r>
          </w:p>
        </w:tc>
      </w:tr>
    </w:tbl>
    <w:p w:rsidR="00A202CB" w:rsidRPr="00724630" w:rsidRDefault="00A202CB" w:rsidP="00A202CB">
      <w:pPr>
        <w:rPr>
          <w:rFonts w:ascii="Times New Roman" w:eastAsia="Times New Roman" w:hAnsi="Times New Roman"/>
          <w:sz w:val="24"/>
        </w:rPr>
      </w:pPr>
      <w:r>
        <w:t xml:space="preserve">        </w:t>
      </w:r>
      <w:r w:rsidRPr="00724630">
        <w:rPr>
          <w:rFonts w:ascii="Times New Roman" w:eastAsia="Times New Roman" w:hAnsi="Times New Roman"/>
          <w:sz w:val="24"/>
        </w:rPr>
        <w:t>i rozchodów)</w:t>
      </w:r>
    </w:p>
    <w:p w:rsidR="00A202CB" w:rsidRPr="00724630" w:rsidRDefault="00A202CB" w:rsidP="00A202CB">
      <w:pPr>
        <w:rPr>
          <w:rFonts w:ascii="Times New Roman" w:eastAsia="Times New Roman" w:hAnsi="Times New Roman"/>
          <w:sz w:val="24"/>
        </w:rPr>
      </w:pPr>
      <w:r w:rsidRPr="00724630">
        <w:rPr>
          <w:rFonts w:ascii="Times New Roman" w:eastAsia="Times New Roman" w:hAnsi="Times New Roman"/>
          <w:sz w:val="24"/>
        </w:rPr>
        <w:t>-emerytury, renty na stałe.</w:t>
      </w:r>
    </w:p>
    <w:p w:rsidR="00A202CB" w:rsidRPr="00724630" w:rsidRDefault="00A202CB" w:rsidP="00A202C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A202CB" w:rsidRPr="00E91C28" w:rsidRDefault="00A202CB" w:rsidP="00A202CB">
      <w:pPr>
        <w:pStyle w:val="Tekstpodstawowy"/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586"/>
      </w:tblGrid>
      <w:tr w:rsidR="00A202CB" w:rsidRPr="002B7528" w:rsidTr="00437470">
        <w:trPr>
          <w:trHeight w:val="454"/>
        </w:trPr>
        <w:tc>
          <w:tcPr>
            <w:tcW w:w="3528" w:type="dxa"/>
            <w:vAlign w:val="center"/>
          </w:tcPr>
          <w:p w:rsidR="00A202CB" w:rsidRPr="002B7528" w:rsidRDefault="00A202CB" w:rsidP="0043747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B7528">
              <w:rPr>
                <w:b/>
                <w:sz w:val="22"/>
                <w:szCs w:val="22"/>
              </w:rPr>
              <w:lastRenderedPageBreak/>
              <w:t>Źródło dochodów poręczyciela</w:t>
            </w:r>
          </w:p>
        </w:tc>
        <w:tc>
          <w:tcPr>
            <w:tcW w:w="5684" w:type="dxa"/>
            <w:vAlign w:val="center"/>
          </w:tcPr>
          <w:p w:rsidR="00A202CB" w:rsidRPr="002B7528" w:rsidRDefault="00A202CB" w:rsidP="0043747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B7528">
              <w:rPr>
                <w:b/>
                <w:sz w:val="22"/>
                <w:szCs w:val="22"/>
              </w:rPr>
              <w:t>Wymagane dokumenty poręczycieli</w:t>
            </w:r>
          </w:p>
        </w:tc>
      </w:tr>
      <w:tr w:rsidR="00A202CB" w:rsidRPr="002B7528" w:rsidTr="00437470">
        <w:tc>
          <w:tcPr>
            <w:tcW w:w="3528" w:type="dxa"/>
          </w:tcPr>
          <w:p w:rsidR="00A202CB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B7528">
              <w:rPr>
                <w:sz w:val="22"/>
                <w:szCs w:val="22"/>
              </w:rPr>
              <w:t>ynagrodzenie za pracę</w:t>
            </w:r>
          </w:p>
        </w:tc>
        <w:tc>
          <w:tcPr>
            <w:tcW w:w="5684" w:type="dxa"/>
          </w:tcPr>
          <w:p w:rsidR="00A202CB" w:rsidRPr="002B7528" w:rsidRDefault="00A202CB" w:rsidP="00A202CB">
            <w:pPr>
              <w:pStyle w:val="Tekstpodstawowy"/>
              <w:numPr>
                <w:ilvl w:val="0"/>
                <w:numId w:val="16"/>
              </w:numPr>
              <w:tabs>
                <w:tab w:val="clear" w:pos="720"/>
                <w:tab w:val="num" w:pos="-6733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 xml:space="preserve">Oświadczenie poręczyciela, 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6"/>
              </w:numPr>
              <w:tabs>
                <w:tab w:val="clear" w:pos="720"/>
                <w:tab w:val="num" w:pos="-6733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zaświadczenie</w:t>
            </w:r>
            <w:r>
              <w:rPr>
                <w:sz w:val="22"/>
                <w:szCs w:val="22"/>
              </w:rPr>
              <w:t xml:space="preserve"> o </w:t>
            </w:r>
            <w:r w:rsidRPr="002B7528">
              <w:rPr>
                <w:sz w:val="22"/>
                <w:szCs w:val="22"/>
              </w:rPr>
              <w:t>zarobkach</w:t>
            </w:r>
            <w:r>
              <w:rPr>
                <w:sz w:val="22"/>
                <w:szCs w:val="22"/>
              </w:rPr>
              <w:t xml:space="preserve"> z </w:t>
            </w:r>
            <w:r w:rsidRPr="002B7528">
              <w:rPr>
                <w:sz w:val="22"/>
                <w:szCs w:val="22"/>
              </w:rPr>
              <w:t>zakładu pracy (ważne 30 dni od daty wystawienia)</w:t>
            </w:r>
          </w:p>
        </w:tc>
      </w:tr>
      <w:tr w:rsidR="00A202CB" w:rsidRPr="002B7528" w:rsidTr="00437470">
        <w:tc>
          <w:tcPr>
            <w:tcW w:w="3528" w:type="dxa"/>
          </w:tcPr>
          <w:p w:rsidR="00A202CB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działalność gospodarcza</w:t>
            </w:r>
          </w:p>
        </w:tc>
        <w:tc>
          <w:tcPr>
            <w:tcW w:w="5684" w:type="dxa"/>
          </w:tcPr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Oświadczenie poręczyciela,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Zaświadczenie</w:t>
            </w:r>
            <w:r>
              <w:rPr>
                <w:sz w:val="22"/>
                <w:szCs w:val="22"/>
              </w:rPr>
              <w:t xml:space="preserve"> z</w:t>
            </w:r>
            <w:r w:rsidR="00671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 </w:t>
            </w:r>
            <w:r w:rsidRPr="002B7528">
              <w:rPr>
                <w:sz w:val="22"/>
                <w:szCs w:val="22"/>
              </w:rPr>
              <w:t>ZUS</w:t>
            </w:r>
            <w:r>
              <w:rPr>
                <w:sz w:val="22"/>
                <w:szCs w:val="22"/>
              </w:rPr>
              <w:t xml:space="preserve"> i</w:t>
            </w:r>
            <w:r w:rsidR="00671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 </w:t>
            </w:r>
            <w:r w:rsidRPr="002B7528">
              <w:rPr>
                <w:sz w:val="22"/>
                <w:szCs w:val="22"/>
              </w:rPr>
              <w:t>Urzędu Skarbowego</w:t>
            </w:r>
            <w:r>
              <w:rPr>
                <w:sz w:val="22"/>
                <w:szCs w:val="22"/>
              </w:rPr>
              <w:t xml:space="preserve"> o </w:t>
            </w:r>
            <w:r w:rsidRPr="002B7528">
              <w:rPr>
                <w:sz w:val="22"/>
                <w:szCs w:val="22"/>
              </w:rPr>
              <w:t>niezaleganiu</w:t>
            </w:r>
            <w:r>
              <w:rPr>
                <w:sz w:val="22"/>
                <w:szCs w:val="22"/>
              </w:rPr>
              <w:t xml:space="preserve"> z </w:t>
            </w:r>
            <w:r w:rsidRPr="002B7528">
              <w:rPr>
                <w:sz w:val="22"/>
                <w:szCs w:val="22"/>
              </w:rPr>
              <w:t>zapłatą składek na ubezp</w:t>
            </w:r>
            <w:r>
              <w:rPr>
                <w:sz w:val="22"/>
                <w:szCs w:val="22"/>
              </w:rPr>
              <w:t>ieczenia</w:t>
            </w:r>
            <w:r w:rsidRPr="002B7528">
              <w:rPr>
                <w:sz w:val="22"/>
                <w:szCs w:val="22"/>
              </w:rPr>
              <w:t xml:space="preserve"> społeczne</w:t>
            </w:r>
            <w:r>
              <w:rPr>
                <w:sz w:val="22"/>
                <w:szCs w:val="22"/>
              </w:rPr>
              <w:t xml:space="preserve"> i </w:t>
            </w:r>
            <w:r w:rsidRPr="002B7528">
              <w:rPr>
                <w:sz w:val="22"/>
                <w:szCs w:val="22"/>
              </w:rPr>
              <w:t>podatków (ważne 30 dni od daty wystawienia),</w:t>
            </w:r>
          </w:p>
          <w:p w:rsidR="00A202CB" w:rsidRPr="002B7528" w:rsidRDefault="00A202CB" w:rsidP="004D4B9E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 xml:space="preserve">Roczna deklaracja podatkowa złożona do Urzędu Skarbowego </w:t>
            </w:r>
            <w:r>
              <w:rPr>
                <w:sz w:val="22"/>
                <w:szCs w:val="22"/>
              </w:rPr>
              <w:t xml:space="preserve"> z </w:t>
            </w:r>
            <w:r w:rsidRPr="002B7528">
              <w:rPr>
                <w:sz w:val="22"/>
                <w:szCs w:val="22"/>
              </w:rPr>
              <w:t xml:space="preserve">potwierdzoną datą wpływu oraz dokumenty umożliwiające ustalenie minimalnego miesięcznego dochodu netto za okres ostatnich trzech miesięcy rozliczeniowych (książka przychodów          </w:t>
            </w:r>
            <w:r>
              <w:rPr>
                <w:sz w:val="22"/>
                <w:szCs w:val="22"/>
              </w:rPr>
              <w:t xml:space="preserve"> i </w:t>
            </w:r>
            <w:r w:rsidRPr="002B7528">
              <w:rPr>
                <w:sz w:val="22"/>
                <w:szCs w:val="22"/>
              </w:rPr>
              <w:t>rozchodów</w:t>
            </w:r>
            <w:r w:rsidR="004F7F8D">
              <w:rPr>
                <w:sz w:val="22"/>
                <w:szCs w:val="22"/>
              </w:rPr>
              <w:t>, bilans</w:t>
            </w:r>
            <w:r w:rsidRPr="002B7528">
              <w:rPr>
                <w:sz w:val="22"/>
                <w:szCs w:val="22"/>
              </w:rPr>
              <w:t>).</w:t>
            </w:r>
          </w:p>
        </w:tc>
      </w:tr>
      <w:tr w:rsidR="00A202CB" w:rsidRPr="002B7528" w:rsidTr="00437470">
        <w:tc>
          <w:tcPr>
            <w:tcW w:w="3528" w:type="dxa"/>
          </w:tcPr>
          <w:p w:rsidR="00A202CB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emerytura, renta na stałe</w:t>
            </w: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5684" w:type="dxa"/>
          </w:tcPr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Oświadczenie poręczyciela,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Decyzja</w:t>
            </w:r>
            <w:r>
              <w:rPr>
                <w:sz w:val="22"/>
                <w:szCs w:val="22"/>
              </w:rPr>
              <w:t xml:space="preserve"> o </w:t>
            </w:r>
            <w:r w:rsidRPr="002B7528">
              <w:rPr>
                <w:sz w:val="22"/>
                <w:szCs w:val="22"/>
              </w:rPr>
              <w:t>ostatniej waloryzacji emerytury lub renty,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 xml:space="preserve">Decyzja ustalająca prawo do renty na stałe (w przypadku rencistów) </w:t>
            </w:r>
          </w:p>
        </w:tc>
      </w:tr>
    </w:tbl>
    <w:p w:rsidR="00A202CB" w:rsidRDefault="00A202CB" w:rsidP="00A202CB">
      <w:pPr>
        <w:spacing w:line="257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57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53" w:lineRule="auto"/>
        <w:ind w:left="700" w:right="11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Minimalny miesięczny dochód poręczyciela powinien wynosić </w:t>
      </w:r>
      <w:r w:rsidR="00764896">
        <w:rPr>
          <w:rFonts w:ascii="Times New Roman" w:eastAsia="Times New Roman" w:hAnsi="Times New Roman"/>
          <w:b/>
          <w:sz w:val="21"/>
        </w:rPr>
        <w:t>2.</w:t>
      </w:r>
      <w:r w:rsidR="004F7F8D">
        <w:rPr>
          <w:rFonts w:ascii="Times New Roman" w:eastAsia="Times New Roman" w:hAnsi="Times New Roman"/>
          <w:b/>
          <w:sz w:val="21"/>
        </w:rPr>
        <w:t>9</w:t>
      </w:r>
      <w:r w:rsidR="00764896">
        <w:rPr>
          <w:rFonts w:ascii="Times New Roman" w:eastAsia="Times New Roman" w:hAnsi="Times New Roman"/>
          <w:b/>
          <w:sz w:val="21"/>
        </w:rPr>
        <w:t>00</w:t>
      </w:r>
      <w:r w:rsidRPr="00465D24">
        <w:rPr>
          <w:rFonts w:ascii="Times New Roman" w:eastAsia="Times New Roman" w:hAnsi="Times New Roman"/>
          <w:b/>
          <w:sz w:val="21"/>
        </w:rPr>
        <w:t xml:space="preserve">,00 </w:t>
      </w:r>
      <w:r w:rsidRPr="00B74D8F">
        <w:rPr>
          <w:rFonts w:ascii="Times New Roman" w:eastAsia="Times New Roman" w:hAnsi="Times New Roman"/>
          <w:b/>
          <w:sz w:val="21"/>
        </w:rPr>
        <w:t>zł netto</w:t>
      </w:r>
      <w:r>
        <w:rPr>
          <w:rFonts w:ascii="Times New Roman" w:eastAsia="Times New Roman" w:hAnsi="Times New Roman"/>
          <w:sz w:val="21"/>
        </w:rPr>
        <w:t xml:space="preserve">. Jeden poręczyciel wymagany jest przy ubieganiu się o środki do </w:t>
      </w:r>
      <w:r w:rsidR="004F7F8D">
        <w:rPr>
          <w:rFonts w:ascii="Times New Roman" w:eastAsia="Times New Roman" w:hAnsi="Times New Roman"/>
          <w:b/>
          <w:sz w:val="21"/>
        </w:rPr>
        <w:t>20</w:t>
      </w:r>
      <w:r w:rsidRPr="00F83FC9">
        <w:rPr>
          <w:rFonts w:ascii="Times New Roman" w:eastAsia="Times New Roman" w:hAnsi="Times New Roman"/>
          <w:b/>
          <w:sz w:val="21"/>
        </w:rPr>
        <w:t>.000,00 zł</w:t>
      </w:r>
      <w:r>
        <w:rPr>
          <w:rFonts w:ascii="Times New Roman" w:eastAsia="Times New Roman" w:hAnsi="Times New Roman"/>
          <w:sz w:val="21"/>
        </w:rPr>
        <w:t xml:space="preserve">. </w:t>
      </w:r>
    </w:p>
    <w:p w:rsidR="00A202CB" w:rsidRDefault="00A202CB" w:rsidP="00A202CB">
      <w:pPr>
        <w:spacing w:line="253" w:lineRule="auto"/>
        <w:ind w:left="700" w:right="11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Każda wielokrotność w/w kwoty odpowiednio zwiększa liczbę poręczycieli.</w:t>
      </w:r>
    </w:p>
    <w:p w:rsidR="00A202CB" w:rsidRDefault="00A202CB" w:rsidP="00A202CB">
      <w:pPr>
        <w:spacing w:line="239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9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Poręczycielem nie może być osoba zatrudniona u pracodawcy ubiegającego się o refundację.</w:t>
      </w:r>
    </w:p>
    <w:p w:rsidR="00A202CB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right="380"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b/ nieodwołalna i bezwarunkowa gwarancja bankowa na kwotę odpowiadająca udzielonej pomocy powiększonej o odsetki w wysokości określonej jak dla zaległości podatkowych.</w:t>
      </w:r>
    </w:p>
    <w:p w:rsidR="00A202CB" w:rsidRDefault="00A202CB" w:rsidP="00A202CB">
      <w:pPr>
        <w:spacing w:line="26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right="60"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c/ blokada rachunku bankowego na kwotę odpowiadająca udzielonej pomocy powiększonej o odsetki w wysokości określonej jak dla zaległości podatkowych.</w:t>
      </w:r>
    </w:p>
    <w:p w:rsidR="00A202CB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5" w:lineRule="auto"/>
        <w:ind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Dyrektor może wyrazić zgodę na zabezpieczenie przyznanych środków w innej dozwolonej prawem formie.</w:t>
      </w:r>
    </w:p>
    <w:p w:rsidR="00A202CB" w:rsidRDefault="00A202CB" w:rsidP="00A202CB">
      <w:pPr>
        <w:spacing w:line="200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00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94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9" w:lineRule="auto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Dokumenty do pobrania na stronie internetowej: www. przemysl.praca.gov.pl, tel. (16) 675-09-02</w:t>
      </w:r>
    </w:p>
    <w:p w:rsidR="00A202CB" w:rsidRDefault="00A202CB" w:rsidP="00A202CB">
      <w:pPr>
        <w:tabs>
          <w:tab w:val="left" w:pos="364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</w:p>
    <w:p w:rsidR="006A4451" w:rsidRDefault="009E28F0"/>
    <w:sectPr w:rsidR="006A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lowerLetter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2"/>
      <w:numFmt w:val="lowerLetter"/>
      <w:lvlText w:val="%6)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2"/>
      <w:numFmt w:val="lowerLetter"/>
      <w:lvlText w:val="%5)"/>
      <w:lvlJc w:val="left"/>
    </w:lvl>
    <w:lvl w:ilvl="5" w:tplc="FFFFFFFF">
      <w:start w:val="1"/>
      <w:numFmt w:val="lowerLetter"/>
      <w:lvlText w:val="%6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7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lowerLetter"/>
      <w:lvlText w:val="%6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41A7C4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9891503"/>
    <w:multiLevelType w:val="hybridMultilevel"/>
    <w:tmpl w:val="AE905D48"/>
    <w:lvl w:ilvl="0" w:tplc="35FA236C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CB"/>
    <w:rsid w:val="00067A2D"/>
    <w:rsid w:val="000736D2"/>
    <w:rsid w:val="000D714E"/>
    <w:rsid w:val="000E3A0C"/>
    <w:rsid w:val="001D211D"/>
    <w:rsid w:val="00236B8A"/>
    <w:rsid w:val="00257AC3"/>
    <w:rsid w:val="0026170D"/>
    <w:rsid w:val="003C0F3E"/>
    <w:rsid w:val="004005F8"/>
    <w:rsid w:val="0046743E"/>
    <w:rsid w:val="004708EB"/>
    <w:rsid w:val="00487BC8"/>
    <w:rsid w:val="004D4B9E"/>
    <w:rsid w:val="004D7907"/>
    <w:rsid w:val="004F7F8D"/>
    <w:rsid w:val="0057142A"/>
    <w:rsid w:val="005A29BF"/>
    <w:rsid w:val="006259E6"/>
    <w:rsid w:val="006526B1"/>
    <w:rsid w:val="00671926"/>
    <w:rsid w:val="00742BBC"/>
    <w:rsid w:val="00764896"/>
    <w:rsid w:val="007711F3"/>
    <w:rsid w:val="00791C7C"/>
    <w:rsid w:val="00853A3B"/>
    <w:rsid w:val="0094556B"/>
    <w:rsid w:val="00947C5C"/>
    <w:rsid w:val="00953838"/>
    <w:rsid w:val="009E28F0"/>
    <w:rsid w:val="00A202CB"/>
    <w:rsid w:val="00AA6F5F"/>
    <w:rsid w:val="00B60976"/>
    <w:rsid w:val="00B74D8F"/>
    <w:rsid w:val="00BD5431"/>
    <w:rsid w:val="00C06342"/>
    <w:rsid w:val="00C316A7"/>
    <w:rsid w:val="00CD63AE"/>
    <w:rsid w:val="00D13DE4"/>
    <w:rsid w:val="00D942D8"/>
    <w:rsid w:val="00DC3894"/>
    <w:rsid w:val="00E476D6"/>
    <w:rsid w:val="00E50A9C"/>
    <w:rsid w:val="00E636AB"/>
    <w:rsid w:val="00EB3088"/>
    <w:rsid w:val="00F36CBE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6C0"/>
  <w15:chartTrackingRefBased/>
  <w15:docId w15:val="{0C51B4FC-29D8-4ABD-9F75-C0F6AF5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2C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02CB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202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6B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3088"/>
    <w:pPr>
      <w:ind w:left="720"/>
      <w:contextualSpacing/>
    </w:pPr>
  </w:style>
  <w:style w:type="character" w:styleId="Uwydatnienie">
    <w:name w:val="Emphasis"/>
    <w:qFormat/>
    <w:rsid w:val="00B74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2196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Bańcarz</dc:creator>
  <cp:keywords/>
  <dc:description/>
  <cp:lastModifiedBy>Barbara Bańcarz</cp:lastModifiedBy>
  <cp:revision>12</cp:revision>
  <cp:lastPrinted>2023-04-27T07:55:00Z</cp:lastPrinted>
  <dcterms:created xsi:type="dcterms:W3CDTF">2023-04-26T09:08:00Z</dcterms:created>
  <dcterms:modified xsi:type="dcterms:W3CDTF">2023-05-09T06:10:00Z</dcterms:modified>
</cp:coreProperties>
</file>